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CBADB99" w:rsidR="00B767F3" w:rsidRPr="00265924" w:rsidRDefault="00265924">
            <w:pPr>
              <w:jc w:val="both"/>
              <w:rPr>
                <w:b/>
                <w:bCs/>
                <w:kern w:val="2"/>
                <w:szCs w:val="24"/>
              </w:rPr>
            </w:pPr>
            <w:r w:rsidRPr="00265924">
              <w:rPr>
                <w:b/>
                <w:bCs/>
                <w:szCs w:val="24"/>
              </w:rPr>
              <w:t>Mikroautobusas, skirtas neįgaliųjų mokinių vežimui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205C7" w14:paraId="3344BE00" w14:textId="77777777" w:rsidTr="008E5204">
        <w:tc>
          <w:tcPr>
            <w:tcW w:w="2808" w:type="dxa"/>
            <w:vMerge w:val="restart"/>
          </w:tcPr>
          <w:p w14:paraId="6455DD5F" w14:textId="77777777" w:rsidR="00C205C7" w:rsidRDefault="00C205C7" w:rsidP="00C205C7">
            <w:pPr>
              <w:jc w:val="center"/>
              <w:rPr>
                <w:b/>
                <w:bCs/>
                <w:kern w:val="2"/>
                <w:szCs w:val="24"/>
              </w:rPr>
            </w:pPr>
          </w:p>
          <w:p w14:paraId="4D1A8138" w14:textId="77777777" w:rsidR="00C205C7" w:rsidRDefault="00C205C7" w:rsidP="00C205C7">
            <w:pPr>
              <w:jc w:val="center"/>
              <w:rPr>
                <w:b/>
                <w:bCs/>
                <w:kern w:val="2"/>
                <w:szCs w:val="24"/>
              </w:rPr>
            </w:pPr>
          </w:p>
          <w:p w14:paraId="0CDC16EA" w14:textId="77777777" w:rsidR="00C205C7" w:rsidRDefault="00C205C7" w:rsidP="00C205C7">
            <w:pPr>
              <w:jc w:val="center"/>
              <w:rPr>
                <w:b/>
                <w:bCs/>
                <w:kern w:val="2"/>
                <w:szCs w:val="24"/>
              </w:rPr>
            </w:pPr>
          </w:p>
          <w:p w14:paraId="7267D31D" w14:textId="77777777" w:rsidR="00C205C7" w:rsidRDefault="00C205C7" w:rsidP="00C205C7">
            <w:pPr>
              <w:rPr>
                <w:b/>
                <w:bCs/>
                <w:kern w:val="2"/>
                <w:szCs w:val="24"/>
              </w:rPr>
            </w:pPr>
          </w:p>
          <w:p w14:paraId="141B0403" w14:textId="77777777" w:rsidR="00C205C7" w:rsidRDefault="00C205C7" w:rsidP="00C205C7">
            <w:pPr>
              <w:rPr>
                <w:b/>
                <w:bCs/>
                <w:kern w:val="2"/>
                <w:szCs w:val="24"/>
              </w:rPr>
            </w:pPr>
            <w:r>
              <w:rPr>
                <w:b/>
                <w:bCs/>
                <w:kern w:val="2"/>
                <w:szCs w:val="24"/>
              </w:rPr>
              <w:t>1.1. Pirkėjas</w:t>
            </w:r>
          </w:p>
        </w:tc>
        <w:tc>
          <w:tcPr>
            <w:tcW w:w="3240" w:type="dxa"/>
          </w:tcPr>
          <w:p w14:paraId="6B759FF5" w14:textId="77777777" w:rsidR="00C205C7" w:rsidRDefault="00C205C7" w:rsidP="00C205C7">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1A86750A" w14:textId="2682121A" w:rsidR="00C205C7" w:rsidRDefault="00C205C7" w:rsidP="00C205C7">
            <w:pPr>
              <w:jc w:val="center"/>
              <w:rPr>
                <w:kern w:val="2"/>
                <w:szCs w:val="24"/>
              </w:rPr>
            </w:pPr>
            <w:r>
              <w:rPr>
                <w:kern w:val="2"/>
                <w:szCs w:val="24"/>
              </w:rPr>
              <w:t>Vilkaviškio Salomėjos Nėries pagrindinė mokykla</w:t>
            </w:r>
          </w:p>
        </w:tc>
      </w:tr>
      <w:tr w:rsidR="00C205C7" w14:paraId="3C548A23" w14:textId="77777777" w:rsidTr="008E5204">
        <w:tc>
          <w:tcPr>
            <w:tcW w:w="2808" w:type="dxa"/>
            <w:vMerge/>
          </w:tcPr>
          <w:p w14:paraId="6F39D6C5" w14:textId="77777777" w:rsidR="00C205C7" w:rsidRDefault="00C205C7" w:rsidP="00C205C7">
            <w:pPr>
              <w:rPr>
                <w:kern w:val="2"/>
                <w:szCs w:val="24"/>
              </w:rPr>
            </w:pPr>
          </w:p>
        </w:tc>
        <w:tc>
          <w:tcPr>
            <w:tcW w:w="3240" w:type="dxa"/>
          </w:tcPr>
          <w:p w14:paraId="18F13C6E" w14:textId="77777777" w:rsidR="00C205C7" w:rsidRDefault="00C205C7" w:rsidP="00C205C7">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79A7FAFC" w14:textId="66FD32A7" w:rsidR="00C205C7" w:rsidRDefault="00C205C7" w:rsidP="00C205C7">
            <w:pPr>
              <w:jc w:val="center"/>
              <w:rPr>
                <w:kern w:val="2"/>
                <w:szCs w:val="24"/>
              </w:rPr>
            </w:pPr>
            <w:r>
              <w:rPr>
                <w:kern w:val="2"/>
                <w:szCs w:val="24"/>
              </w:rPr>
              <w:t>302430288</w:t>
            </w:r>
          </w:p>
        </w:tc>
      </w:tr>
      <w:tr w:rsidR="00C205C7" w14:paraId="7E406A40" w14:textId="77777777" w:rsidTr="008E5204">
        <w:tc>
          <w:tcPr>
            <w:tcW w:w="2808" w:type="dxa"/>
            <w:vMerge/>
          </w:tcPr>
          <w:p w14:paraId="12442C78" w14:textId="77777777" w:rsidR="00C205C7" w:rsidRDefault="00C205C7" w:rsidP="00C205C7">
            <w:pPr>
              <w:rPr>
                <w:kern w:val="2"/>
                <w:szCs w:val="24"/>
              </w:rPr>
            </w:pPr>
          </w:p>
        </w:tc>
        <w:tc>
          <w:tcPr>
            <w:tcW w:w="3240" w:type="dxa"/>
          </w:tcPr>
          <w:p w14:paraId="5C6AC392" w14:textId="77777777" w:rsidR="00C205C7" w:rsidRDefault="00C205C7" w:rsidP="00C205C7">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06DD98ED" w14:textId="1A8D2E40" w:rsidR="00C205C7" w:rsidRDefault="00C205C7" w:rsidP="00C205C7">
            <w:pPr>
              <w:jc w:val="center"/>
              <w:rPr>
                <w:kern w:val="2"/>
                <w:szCs w:val="24"/>
              </w:rPr>
            </w:pPr>
            <w:r>
              <w:rPr>
                <w:kern w:val="2"/>
                <w:szCs w:val="24"/>
              </w:rPr>
              <w:t>Nepriklausomybės g. 58, Vilkaviškis</w:t>
            </w:r>
          </w:p>
        </w:tc>
      </w:tr>
      <w:tr w:rsidR="00C205C7" w14:paraId="3B5E3967" w14:textId="77777777" w:rsidTr="008E5204">
        <w:tc>
          <w:tcPr>
            <w:tcW w:w="2808" w:type="dxa"/>
            <w:vMerge/>
          </w:tcPr>
          <w:p w14:paraId="08391543" w14:textId="77777777" w:rsidR="00C205C7" w:rsidRDefault="00C205C7" w:rsidP="00C205C7">
            <w:pPr>
              <w:rPr>
                <w:kern w:val="2"/>
                <w:szCs w:val="24"/>
              </w:rPr>
            </w:pPr>
          </w:p>
        </w:tc>
        <w:tc>
          <w:tcPr>
            <w:tcW w:w="3240" w:type="dxa"/>
          </w:tcPr>
          <w:p w14:paraId="10F15022" w14:textId="77777777" w:rsidR="00C205C7" w:rsidRDefault="00C205C7" w:rsidP="00C205C7">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149BE2F3" w14:textId="35341136" w:rsidR="00C205C7" w:rsidRDefault="00C205C7" w:rsidP="00C205C7">
            <w:pPr>
              <w:jc w:val="center"/>
              <w:rPr>
                <w:kern w:val="2"/>
                <w:szCs w:val="24"/>
              </w:rPr>
            </w:pPr>
            <w:r>
              <w:rPr>
                <w:kern w:val="2"/>
                <w:szCs w:val="24"/>
              </w:rPr>
              <w:t>-</w:t>
            </w:r>
          </w:p>
        </w:tc>
      </w:tr>
      <w:tr w:rsidR="00C205C7" w14:paraId="0320FC63" w14:textId="77777777" w:rsidTr="008E5204">
        <w:tc>
          <w:tcPr>
            <w:tcW w:w="2808" w:type="dxa"/>
            <w:vMerge/>
          </w:tcPr>
          <w:p w14:paraId="28CCF5F1" w14:textId="77777777" w:rsidR="00C205C7" w:rsidRDefault="00C205C7" w:rsidP="00C205C7">
            <w:pPr>
              <w:rPr>
                <w:kern w:val="2"/>
                <w:szCs w:val="24"/>
              </w:rPr>
            </w:pPr>
          </w:p>
        </w:tc>
        <w:tc>
          <w:tcPr>
            <w:tcW w:w="3240" w:type="dxa"/>
          </w:tcPr>
          <w:p w14:paraId="5A03EA01" w14:textId="77777777" w:rsidR="00C205C7" w:rsidRDefault="00C205C7" w:rsidP="00C205C7">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6334FED4" w14:textId="298514CB" w:rsidR="00C205C7" w:rsidRDefault="00C205C7" w:rsidP="00C205C7">
            <w:pPr>
              <w:jc w:val="center"/>
              <w:rPr>
                <w:kern w:val="2"/>
                <w:szCs w:val="24"/>
              </w:rPr>
            </w:pPr>
            <w:r>
              <w:rPr>
                <w:kern w:val="2"/>
                <w:szCs w:val="24"/>
              </w:rPr>
              <w:t>LT927300010162419662</w:t>
            </w:r>
          </w:p>
        </w:tc>
      </w:tr>
      <w:tr w:rsidR="00C205C7" w14:paraId="1FDDE4A8" w14:textId="77777777" w:rsidTr="008E5204">
        <w:tc>
          <w:tcPr>
            <w:tcW w:w="2808" w:type="dxa"/>
            <w:vMerge/>
          </w:tcPr>
          <w:p w14:paraId="237F0EA0" w14:textId="77777777" w:rsidR="00C205C7" w:rsidRDefault="00C205C7" w:rsidP="00C205C7">
            <w:pPr>
              <w:rPr>
                <w:kern w:val="2"/>
                <w:szCs w:val="24"/>
              </w:rPr>
            </w:pPr>
          </w:p>
        </w:tc>
        <w:tc>
          <w:tcPr>
            <w:tcW w:w="3240" w:type="dxa"/>
          </w:tcPr>
          <w:p w14:paraId="5C60CD7E" w14:textId="77777777" w:rsidR="00C205C7" w:rsidRDefault="00C205C7" w:rsidP="00C205C7">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08B8428E" w14:textId="717B70DB" w:rsidR="00C205C7" w:rsidRDefault="00C205C7" w:rsidP="00C205C7">
            <w:pPr>
              <w:jc w:val="center"/>
              <w:rPr>
                <w:kern w:val="2"/>
                <w:szCs w:val="24"/>
              </w:rPr>
            </w:pPr>
            <w:r>
              <w:rPr>
                <w:kern w:val="2"/>
                <w:szCs w:val="24"/>
              </w:rPr>
              <w:t>AB SWED bank,73000</w:t>
            </w:r>
          </w:p>
        </w:tc>
      </w:tr>
      <w:tr w:rsidR="00C205C7" w14:paraId="708A92F3" w14:textId="77777777" w:rsidTr="008E5204">
        <w:tc>
          <w:tcPr>
            <w:tcW w:w="2808" w:type="dxa"/>
            <w:vMerge/>
          </w:tcPr>
          <w:p w14:paraId="1E99B4CF" w14:textId="77777777" w:rsidR="00C205C7" w:rsidRDefault="00C205C7" w:rsidP="00C205C7">
            <w:pPr>
              <w:rPr>
                <w:kern w:val="2"/>
                <w:szCs w:val="24"/>
              </w:rPr>
            </w:pPr>
          </w:p>
        </w:tc>
        <w:tc>
          <w:tcPr>
            <w:tcW w:w="3240" w:type="dxa"/>
          </w:tcPr>
          <w:p w14:paraId="09BA3062" w14:textId="77777777" w:rsidR="00C205C7" w:rsidRDefault="00C205C7" w:rsidP="00C205C7">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46DEE882" w14:textId="27A57BD8" w:rsidR="00C205C7" w:rsidRDefault="00C205C7" w:rsidP="00C205C7">
            <w:pPr>
              <w:jc w:val="center"/>
              <w:rPr>
                <w:kern w:val="2"/>
                <w:szCs w:val="24"/>
              </w:rPr>
            </w:pPr>
            <w:r>
              <w:rPr>
                <w:kern w:val="2"/>
                <w:szCs w:val="24"/>
              </w:rPr>
              <w:t>+370 342 20843</w:t>
            </w:r>
          </w:p>
        </w:tc>
      </w:tr>
      <w:tr w:rsidR="00C205C7" w14:paraId="78C537A6" w14:textId="77777777" w:rsidTr="008E5204">
        <w:tc>
          <w:tcPr>
            <w:tcW w:w="2808" w:type="dxa"/>
            <w:vMerge/>
          </w:tcPr>
          <w:p w14:paraId="0F34584F" w14:textId="77777777" w:rsidR="00C205C7" w:rsidRDefault="00C205C7" w:rsidP="00C205C7">
            <w:pPr>
              <w:rPr>
                <w:kern w:val="2"/>
                <w:szCs w:val="24"/>
              </w:rPr>
            </w:pPr>
          </w:p>
        </w:tc>
        <w:tc>
          <w:tcPr>
            <w:tcW w:w="3240" w:type="dxa"/>
          </w:tcPr>
          <w:p w14:paraId="662C950E" w14:textId="77777777" w:rsidR="00C205C7" w:rsidRDefault="00C205C7" w:rsidP="00C205C7">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575F296E" w14:textId="128CD1BB" w:rsidR="00C205C7" w:rsidRDefault="00C205C7" w:rsidP="00C205C7">
            <w:pPr>
              <w:jc w:val="center"/>
              <w:rPr>
                <w:kern w:val="2"/>
                <w:szCs w:val="24"/>
              </w:rPr>
            </w:pPr>
            <w:r>
              <w:rPr>
                <w:kern w:val="2"/>
                <w:szCs w:val="24"/>
              </w:rPr>
              <w:t>rastine</w:t>
            </w:r>
            <w:r>
              <w:rPr>
                <w:kern w:val="2"/>
                <w:szCs w:val="24"/>
                <w:lang w:val="en-US"/>
              </w:rPr>
              <w:t>@snerisvilkaviskis.lt</w:t>
            </w:r>
          </w:p>
        </w:tc>
      </w:tr>
      <w:tr w:rsidR="00C205C7" w14:paraId="75BE758F" w14:textId="77777777" w:rsidTr="008E5204">
        <w:tc>
          <w:tcPr>
            <w:tcW w:w="2808" w:type="dxa"/>
            <w:vMerge/>
          </w:tcPr>
          <w:p w14:paraId="40F4E194" w14:textId="77777777" w:rsidR="00C205C7" w:rsidRDefault="00C205C7" w:rsidP="00C205C7">
            <w:pPr>
              <w:rPr>
                <w:kern w:val="2"/>
                <w:szCs w:val="24"/>
              </w:rPr>
            </w:pPr>
          </w:p>
        </w:tc>
        <w:tc>
          <w:tcPr>
            <w:tcW w:w="3240" w:type="dxa"/>
          </w:tcPr>
          <w:p w14:paraId="0D7EB16D" w14:textId="77777777" w:rsidR="00C205C7" w:rsidRDefault="00C205C7" w:rsidP="00C205C7">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50696116" w14:textId="3F56B89E" w:rsidR="00C205C7" w:rsidRDefault="00C205C7" w:rsidP="00C205C7">
            <w:pPr>
              <w:jc w:val="center"/>
              <w:rPr>
                <w:kern w:val="2"/>
                <w:szCs w:val="24"/>
              </w:rPr>
            </w:pPr>
            <w:r>
              <w:rPr>
                <w:kern w:val="2"/>
                <w:szCs w:val="24"/>
              </w:rPr>
              <w:t>Daina Juškauskienė</w:t>
            </w:r>
          </w:p>
        </w:tc>
      </w:tr>
      <w:tr w:rsidR="00C205C7" w14:paraId="10B903FF" w14:textId="77777777" w:rsidTr="008E5204">
        <w:tc>
          <w:tcPr>
            <w:tcW w:w="2808" w:type="dxa"/>
            <w:vMerge/>
          </w:tcPr>
          <w:p w14:paraId="26B0F6B9" w14:textId="77777777" w:rsidR="00C205C7" w:rsidRDefault="00C205C7" w:rsidP="00C205C7">
            <w:pPr>
              <w:rPr>
                <w:kern w:val="2"/>
                <w:szCs w:val="24"/>
              </w:rPr>
            </w:pPr>
          </w:p>
        </w:tc>
        <w:tc>
          <w:tcPr>
            <w:tcW w:w="3240" w:type="dxa"/>
          </w:tcPr>
          <w:p w14:paraId="6DF5CFC7" w14:textId="77777777" w:rsidR="00C205C7" w:rsidRDefault="00C205C7" w:rsidP="00C205C7">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A30E475" w14:textId="7CF55C63" w:rsidR="00C205C7" w:rsidRDefault="00C205C7" w:rsidP="00C205C7">
            <w:pPr>
              <w:jc w:val="center"/>
              <w:rPr>
                <w:kern w:val="2"/>
                <w:szCs w:val="24"/>
              </w:rPr>
            </w:pPr>
            <w:r>
              <w:rPr>
                <w:kern w:val="2"/>
                <w:szCs w:val="24"/>
              </w:rPr>
              <w:t xml:space="preserve">Direktorė,veikanti pagal </w:t>
            </w:r>
            <w:r>
              <w:rPr>
                <w:color w:val="000000" w:themeColor="text1"/>
                <w:kern w:val="2"/>
                <w:szCs w:val="24"/>
              </w:rPr>
              <w:t>mokyklos veiklos nuostatus</w:t>
            </w:r>
          </w:p>
        </w:tc>
      </w:tr>
      <w:tr w:rsidR="00C205C7" w14:paraId="297540DE" w14:textId="77777777">
        <w:tc>
          <w:tcPr>
            <w:tcW w:w="2808" w:type="dxa"/>
            <w:vMerge w:val="restart"/>
          </w:tcPr>
          <w:p w14:paraId="24DAF68D" w14:textId="77777777" w:rsidR="00C205C7" w:rsidRDefault="00C205C7" w:rsidP="00C205C7">
            <w:pPr>
              <w:rPr>
                <w:b/>
                <w:bCs/>
                <w:kern w:val="2"/>
                <w:szCs w:val="24"/>
              </w:rPr>
            </w:pPr>
          </w:p>
          <w:p w14:paraId="7F313970" w14:textId="77777777" w:rsidR="00C205C7" w:rsidRDefault="00C205C7" w:rsidP="00C205C7">
            <w:pPr>
              <w:rPr>
                <w:b/>
                <w:bCs/>
                <w:kern w:val="2"/>
                <w:szCs w:val="24"/>
              </w:rPr>
            </w:pPr>
          </w:p>
          <w:p w14:paraId="1E758310" w14:textId="77777777" w:rsidR="00C205C7" w:rsidRDefault="00C205C7" w:rsidP="00C205C7">
            <w:pPr>
              <w:rPr>
                <w:b/>
                <w:bCs/>
                <w:color w:val="FF0000"/>
                <w:kern w:val="2"/>
                <w:szCs w:val="24"/>
              </w:rPr>
            </w:pPr>
          </w:p>
          <w:p w14:paraId="1D31BC94" w14:textId="77777777" w:rsidR="00C205C7" w:rsidRDefault="00C205C7" w:rsidP="00C205C7">
            <w:pPr>
              <w:rPr>
                <w:b/>
                <w:bCs/>
                <w:kern w:val="2"/>
                <w:szCs w:val="24"/>
              </w:rPr>
            </w:pPr>
            <w:r>
              <w:rPr>
                <w:b/>
                <w:bCs/>
                <w:kern w:val="2"/>
                <w:szCs w:val="24"/>
              </w:rPr>
              <w:t>1.2. Tiekėjas</w:t>
            </w:r>
          </w:p>
          <w:p w14:paraId="1BC0DE4D" w14:textId="77777777" w:rsidR="00C205C7" w:rsidRDefault="00C205C7" w:rsidP="00C205C7">
            <w:pPr>
              <w:rPr>
                <w:color w:val="0070C0"/>
                <w:kern w:val="2"/>
                <w:szCs w:val="24"/>
              </w:rPr>
            </w:pPr>
          </w:p>
          <w:p w14:paraId="511CF9A0" w14:textId="77777777" w:rsidR="00C205C7" w:rsidRDefault="00C205C7" w:rsidP="00C205C7">
            <w:pPr>
              <w:rPr>
                <w:b/>
                <w:bCs/>
                <w:kern w:val="2"/>
                <w:szCs w:val="24"/>
              </w:rPr>
            </w:pPr>
          </w:p>
        </w:tc>
        <w:tc>
          <w:tcPr>
            <w:tcW w:w="3240" w:type="dxa"/>
          </w:tcPr>
          <w:p w14:paraId="5FA15E2B" w14:textId="77777777" w:rsidR="00C205C7" w:rsidRDefault="00C205C7" w:rsidP="00C205C7">
            <w:pPr>
              <w:rPr>
                <w:kern w:val="2"/>
                <w:szCs w:val="24"/>
              </w:rPr>
            </w:pPr>
            <w:r>
              <w:rPr>
                <w:kern w:val="2"/>
                <w:szCs w:val="24"/>
              </w:rPr>
              <w:t>1.2.1. Pavadinimas</w:t>
            </w:r>
          </w:p>
        </w:tc>
        <w:tc>
          <w:tcPr>
            <w:tcW w:w="3510" w:type="dxa"/>
          </w:tcPr>
          <w:p w14:paraId="4CA678CD" w14:textId="77777777" w:rsidR="00C205C7" w:rsidRDefault="00C205C7" w:rsidP="00C205C7">
            <w:pPr>
              <w:jc w:val="center"/>
              <w:rPr>
                <w:kern w:val="2"/>
                <w:szCs w:val="24"/>
              </w:rPr>
            </w:pPr>
          </w:p>
        </w:tc>
      </w:tr>
      <w:tr w:rsidR="00C205C7" w14:paraId="5A1F4414" w14:textId="77777777">
        <w:tc>
          <w:tcPr>
            <w:tcW w:w="2808" w:type="dxa"/>
            <w:vMerge/>
          </w:tcPr>
          <w:p w14:paraId="124649CF" w14:textId="77777777" w:rsidR="00C205C7" w:rsidRDefault="00C205C7" w:rsidP="00C205C7">
            <w:pPr>
              <w:rPr>
                <w:b/>
                <w:bCs/>
                <w:kern w:val="2"/>
                <w:szCs w:val="24"/>
              </w:rPr>
            </w:pPr>
          </w:p>
        </w:tc>
        <w:tc>
          <w:tcPr>
            <w:tcW w:w="3240" w:type="dxa"/>
          </w:tcPr>
          <w:p w14:paraId="2D8A56C7" w14:textId="77777777" w:rsidR="00C205C7" w:rsidRDefault="00C205C7" w:rsidP="00C205C7">
            <w:pPr>
              <w:rPr>
                <w:kern w:val="2"/>
                <w:szCs w:val="24"/>
              </w:rPr>
            </w:pPr>
            <w:r>
              <w:rPr>
                <w:kern w:val="2"/>
                <w:szCs w:val="24"/>
              </w:rPr>
              <w:t>1.2.2. Juridinio asmens kodas</w:t>
            </w:r>
          </w:p>
        </w:tc>
        <w:tc>
          <w:tcPr>
            <w:tcW w:w="3510" w:type="dxa"/>
          </w:tcPr>
          <w:p w14:paraId="2F2FDC32" w14:textId="77777777" w:rsidR="00C205C7" w:rsidRDefault="00C205C7" w:rsidP="00C205C7">
            <w:pPr>
              <w:jc w:val="center"/>
              <w:rPr>
                <w:kern w:val="2"/>
                <w:szCs w:val="24"/>
              </w:rPr>
            </w:pPr>
          </w:p>
        </w:tc>
      </w:tr>
      <w:tr w:rsidR="00C205C7" w14:paraId="677DD19F" w14:textId="77777777">
        <w:tc>
          <w:tcPr>
            <w:tcW w:w="2808" w:type="dxa"/>
            <w:vMerge/>
          </w:tcPr>
          <w:p w14:paraId="7C838BE7" w14:textId="77777777" w:rsidR="00C205C7" w:rsidRDefault="00C205C7" w:rsidP="00C205C7">
            <w:pPr>
              <w:rPr>
                <w:b/>
                <w:bCs/>
                <w:kern w:val="2"/>
                <w:szCs w:val="24"/>
              </w:rPr>
            </w:pPr>
          </w:p>
        </w:tc>
        <w:tc>
          <w:tcPr>
            <w:tcW w:w="3240" w:type="dxa"/>
          </w:tcPr>
          <w:p w14:paraId="5D9B188C" w14:textId="77777777" w:rsidR="00C205C7" w:rsidRDefault="00C205C7" w:rsidP="00C205C7">
            <w:pPr>
              <w:rPr>
                <w:kern w:val="2"/>
                <w:szCs w:val="24"/>
              </w:rPr>
            </w:pPr>
            <w:r>
              <w:rPr>
                <w:kern w:val="2"/>
                <w:szCs w:val="24"/>
              </w:rPr>
              <w:t>1.2.3. Adresas</w:t>
            </w:r>
          </w:p>
        </w:tc>
        <w:tc>
          <w:tcPr>
            <w:tcW w:w="3510" w:type="dxa"/>
          </w:tcPr>
          <w:p w14:paraId="2209A7F9" w14:textId="77777777" w:rsidR="00C205C7" w:rsidRDefault="00C205C7" w:rsidP="00C205C7">
            <w:pPr>
              <w:jc w:val="center"/>
              <w:rPr>
                <w:kern w:val="2"/>
                <w:szCs w:val="24"/>
              </w:rPr>
            </w:pPr>
          </w:p>
        </w:tc>
      </w:tr>
      <w:tr w:rsidR="00C205C7" w14:paraId="6997CCAA" w14:textId="77777777">
        <w:tc>
          <w:tcPr>
            <w:tcW w:w="2808" w:type="dxa"/>
            <w:vMerge/>
          </w:tcPr>
          <w:p w14:paraId="60DFBC9E" w14:textId="77777777" w:rsidR="00C205C7" w:rsidRDefault="00C205C7" w:rsidP="00C205C7">
            <w:pPr>
              <w:rPr>
                <w:b/>
                <w:bCs/>
                <w:kern w:val="2"/>
                <w:szCs w:val="24"/>
              </w:rPr>
            </w:pPr>
          </w:p>
        </w:tc>
        <w:tc>
          <w:tcPr>
            <w:tcW w:w="3240" w:type="dxa"/>
          </w:tcPr>
          <w:p w14:paraId="0253DCE8" w14:textId="77777777" w:rsidR="00C205C7" w:rsidRDefault="00C205C7" w:rsidP="00C205C7">
            <w:pPr>
              <w:rPr>
                <w:kern w:val="2"/>
                <w:szCs w:val="24"/>
              </w:rPr>
            </w:pPr>
            <w:r>
              <w:rPr>
                <w:kern w:val="2"/>
                <w:szCs w:val="24"/>
              </w:rPr>
              <w:t>1.2.4. PVM mokėtojo kodas</w:t>
            </w:r>
          </w:p>
        </w:tc>
        <w:tc>
          <w:tcPr>
            <w:tcW w:w="3510" w:type="dxa"/>
          </w:tcPr>
          <w:p w14:paraId="664E6C26" w14:textId="77777777" w:rsidR="00C205C7" w:rsidRDefault="00C205C7" w:rsidP="00C205C7">
            <w:pPr>
              <w:jc w:val="center"/>
              <w:rPr>
                <w:kern w:val="2"/>
                <w:szCs w:val="24"/>
              </w:rPr>
            </w:pPr>
          </w:p>
        </w:tc>
      </w:tr>
      <w:tr w:rsidR="00C205C7" w14:paraId="56511B3F" w14:textId="77777777">
        <w:tc>
          <w:tcPr>
            <w:tcW w:w="2808" w:type="dxa"/>
            <w:vMerge/>
          </w:tcPr>
          <w:p w14:paraId="7F9384F3" w14:textId="77777777" w:rsidR="00C205C7" w:rsidRDefault="00C205C7" w:rsidP="00C205C7">
            <w:pPr>
              <w:rPr>
                <w:b/>
                <w:bCs/>
                <w:kern w:val="2"/>
                <w:szCs w:val="24"/>
              </w:rPr>
            </w:pPr>
          </w:p>
        </w:tc>
        <w:tc>
          <w:tcPr>
            <w:tcW w:w="3240" w:type="dxa"/>
          </w:tcPr>
          <w:p w14:paraId="59604D65" w14:textId="77777777" w:rsidR="00C205C7" w:rsidRDefault="00C205C7" w:rsidP="00C205C7">
            <w:pPr>
              <w:rPr>
                <w:kern w:val="2"/>
                <w:szCs w:val="24"/>
              </w:rPr>
            </w:pPr>
            <w:r>
              <w:rPr>
                <w:kern w:val="2"/>
                <w:szCs w:val="24"/>
              </w:rPr>
              <w:t>1.2.5. Atsiskaitomoji sąskaita</w:t>
            </w:r>
          </w:p>
        </w:tc>
        <w:tc>
          <w:tcPr>
            <w:tcW w:w="3510" w:type="dxa"/>
          </w:tcPr>
          <w:p w14:paraId="5E8603EA" w14:textId="77777777" w:rsidR="00C205C7" w:rsidRDefault="00C205C7" w:rsidP="00C205C7">
            <w:pPr>
              <w:jc w:val="center"/>
              <w:rPr>
                <w:kern w:val="2"/>
                <w:szCs w:val="24"/>
              </w:rPr>
            </w:pPr>
          </w:p>
        </w:tc>
      </w:tr>
      <w:tr w:rsidR="00C205C7" w14:paraId="76D25D72" w14:textId="77777777">
        <w:tc>
          <w:tcPr>
            <w:tcW w:w="2808" w:type="dxa"/>
            <w:vMerge/>
          </w:tcPr>
          <w:p w14:paraId="008F27AB" w14:textId="77777777" w:rsidR="00C205C7" w:rsidRDefault="00C205C7" w:rsidP="00C205C7">
            <w:pPr>
              <w:rPr>
                <w:b/>
                <w:bCs/>
                <w:kern w:val="2"/>
                <w:szCs w:val="24"/>
              </w:rPr>
            </w:pPr>
          </w:p>
        </w:tc>
        <w:tc>
          <w:tcPr>
            <w:tcW w:w="3240" w:type="dxa"/>
          </w:tcPr>
          <w:p w14:paraId="0EF16E31" w14:textId="77777777" w:rsidR="00C205C7" w:rsidRDefault="00C205C7" w:rsidP="00C205C7">
            <w:pPr>
              <w:rPr>
                <w:kern w:val="2"/>
                <w:szCs w:val="24"/>
              </w:rPr>
            </w:pPr>
            <w:r>
              <w:rPr>
                <w:kern w:val="2"/>
                <w:szCs w:val="24"/>
              </w:rPr>
              <w:t>1.2.6. Bankas, banko kodas</w:t>
            </w:r>
          </w:p>
        </w:tc>
        <w:tc>
          <w:tcPr>
            <w:tcW w:w="3510" w:type="dxa"/>
          </w:tcPr>
          <w:p w14:paraId="5F1D0193" w14:textId="77777777" w:rsidR="00C205C7" w:rsidRDefault="00C205C7" w:rsidP="00C205C7">
            <w:pPr>
              <w:jc w:val="center"/>
              <w:rPr>
                <w:kern w:val="2"/>
                <w:szCs w:val="24"/>
              </w:rPr>
            </w:pPr>
          </w:p>
        </w:tc>
      </w:tr>
      <w:tr w:rsidR="00C205C7" w14:paraId="76CF2E45" w14:textId="77777777">
        <w:tc>
          <w:tcPr>
            <w:tcW w:w="2808" w:type="dxa"/>
            <w:vMerge/>
          </w:tcPr>
          <w:p w14:paraId="7F57DC4A" w14:textId="77777777" w:rsidR="00C205C7" w:rsidRDefault="00C205C7" w:rsidP="00C205C7">
            <w:pPr>
              <w:rPr>
                <w:b/>
                <w:bCs/>
                <w:kern w:val="2"/>
                <w:szCs w:val="24"/>
              </w:rPr>
            </w:pPr>
          </w:p>
        </w:tc>
        <w:tc>
          <w:tcPr>
            <w:tcW w:w="3240" w:type="dxa"/>
          </w:tcPr>
          <w:p w14:paraId="68AB0914" w14:textId="77777777" w:rsidR="00C205C7" w:rsidRDefault="00C205C7" w:rsidP="00C205C7">
            <w:pPr>
              <w:rPr>
                <w:kern w:val="2"/>
                <w:szCs w:val="24"/>
              </w:rPr>
            </w:pPr>
            <w:r>
              <w:rPr>
                <w:kern w:val="2"/>
                <w:szCs w:val="24"/>
              </w:rPr>
              <w:t>1.2.7. Telefonas</w:t>
            </w:r>
          </w:p>
        </w:tc>
        <w:tc>
          <w:tcPr>
            <w:tcW w:w="3510" w:type="dxa"/>
          </w:tcPr>
          <w:p w14:paraId="04882A66" w14:textId="77777777" w:rsidR="00C205C7" w:rsidRDefault="00C205C7" w:rsidP="00C205C7">
            <w:pPr>
              <w:jc w:val="center"/>
              <w:rPr>
                <w:kern w:val="2"/>
                <w:szCs w:val="24"/>
              </w:rPr>
            </w:pPr>
          </w:p>
        </w:tc>
      </w:tr>
      <w:tr w:rsidR="00C205C7" w14:paraId="269EEE8D" w14:textId="77777777">
        <w:tc>
          <w:tcPr>
            <w:tcW w:w="2808" w:type="dxa"/>
            <w:vMerge/>
          </w:tcPr>
          <w:p w14:paraId="052EF525" w14:textId="77777777" w:rsidR="00C205C7" w:rsidRDefault="00C205C7" w:rsidP="00C205C7">
            <w:pPr>
              <w:rPr>
                <w:b/>
                <w:bCs/>
                <w:kern w:val="2"/>
                <w:szCs w:val="24"/>
              </w:rPr>
            </w:pPr>
          </w:p>
        </w:tc>
        <w:tc>
          <w:tcPr>
            <w:tcW w:w="3240" w:type="dxa"/>
          </w:tcPr>
          <w:p w14:paraId="757F4B74" w14:textId="77777777" w:rsidR="00C205C7" w:rsidRDefault="00C205C7" w:rsidP="00C205C7">
            <w:pPr>
              <w:rPr>
                <w:kern w:val="2"/>
                <w:szCs w:val="24"/>
              </w:rPr>
            </w:pPr>
            <w:r>
              <w:rPr>
                <w:kern w:val="2"/>
                <w:szCs w:val="24"/>
              </w:rPr>
              <w:t>1.2.8. El. paštas</w:t>
            </w:r>
          </w:p>
        </w:tc>
        <w:tc>
          <w:tcPr>
            <w:tcW w:w="3510" w:type="dxa"/>
          </w:tcPr>
          <w:p w14:paraId="2F7E9821" w14:textId="77777777" w:rsidR="00C205C7" w:rsidRDefault="00C205C7" w:rsidP="00C205C7">
            <w:pPr>
              <w:jc w:val="center"/>
              <w:rPr>
                <w:kern w:val="2"/>
                <w:szCs w:val="24"/>
              </w:rPr>
            </w:pPr>
          </w:p>
        </w:tc>
      </w:tr>
      <w:tr w:rsidR="00C205C7" w14:paraId="0CC1CDFC" w14:textId="77777777">
        <w:tc>
          <w:tcPr>
            <w:tcW w:w="2808" w:type="dxa"/>
            <w:vMerge/>
          </w:tcPr>
          <w:p w14:paraId="3A32526B" w14:textId="77777777" w:rsidR="00C205C7" w:rsidRDefault="00C205C7" w:rsidP="00C205C7">
            <w:pPr>
              <w:rPr>
                <w:b/>
                <w:bCs/>
                <w:kern w:val="2"/>
                <w:szCs w:val="24"/>
              </w:rPr>
            </w:pPr>
          </w:p>
        </w:tc>
        <w:tc>
          <w:tcPr>
            <w:tcW w:w="3240" w:type="dxa"/>
          </w:tcPr>
          <w:p w14:paraId="37909961" w14:textId="77777777" w:rsidR="00C205C7" w:rsidRDefault="00C205C7" w:rsidP="00C205C7">
            <w:pPr>
              <w:rPr>
                <w:kern w:val="2"/>
                <w:szCs w:val="24"/>
              </w:rPr>
            </w:pPr>
            <w:r>
              <w:rPr>
                <w:kern w:val="2"/>
                <w:szCs w:val="24"/>
              </w:rPr>
              <w:t>1.2.9. Šalies atstovas</w:t>
            </w:r>
          </w:p>
        </w:tc>
        <w:tc>
          <w:tcPr>
            <w:tcW w:w="3510" w:type="dxa"/>
          </w:tcPr>
          <w:p w14:paraId="4158F528" w14:textId="77777777" w:rsidR="00C205C7" w:rsidRDefault="00C205C7" w:rsidP="00C205C7">
            <w:pPr>
              <w:jc w:val="center"/>
              <w:rPr>
                <w:kern w:val="2"/>
                <w:szCs w:val="24"/>
              </w:rPr>
            </w:pPr>
          </w:p>
        </w:tc>
      </w:tr>
      <w:tr w:rsidR="00C205C7" w14:paraId="5CEC3529" w14:textId="77777777">
        <w:tc>
          <w:tcPr>
            <w:tcW w:w="2808" w:type="dxa"/>
            <w:vMerge/>
          </w:tcPr>
          <w:p w14:paraId="0207F6D8" w14:textId="77777777" w:rsidR="00C205C7" w:rsidRDefault="00C205C7" w:rsidP="00C205C7">
            <w:pPr>
              <w:rPr>
                <w:b/>
                <w:bCs/>
                <w:kern w:val="2"/>
                <w:szCs w:val="24"/>
              </w:rPr>
            </w:pPr>
          </w:p>
        </w:tc>
        <w:tc>
          <w:tcPr>
            <w:tcW w:w="3240" w:type="dxa"/>
          </w:tcPr>
          <w:p w14:paraId="06957C16" w14:textId="77777777" w:rsidR="00C205C7" w:rsidRDefault="00C205C7" w:rsidP="00C205C7">
            <w:pPr>
              <w:rPr>
                <w:kern w:val="2"/>
                <w:szCs w:val="24"/>
              </w:rPr>
            </w:pPr>
            <w:r>
              <w:rPr>
                <w:kern w:val="2"/>
                <w:szCs w:val="24"/>
              </w:rPr>
              <w:t>1.2.10. Atstovavimo pagrindas</w:t>
            </w:r>
          </w:p>
        </w:tc>
        <w:tc>
          <w:tcPr>
            <w:tcW w:w="3510" w:type="dxa"/>
          </w:tcPr>
          <w:p w14:paraId="2FC613A4" w14:textId="77777777" w:rsidR="00C205C7" w:rsidRDefault="00C205C7" w:rsidP="00C205C7">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FF2CE20" w:rsidR="00B767F3" w:rsidRDefault="00C205C7">
            <w:pPr>
              <w:rPr>
                <w:color w:val="4472C4"/>
                <w:kern w:val="2"/>
                <w:szCs w:val="24"/>
              </w:rPr>
            </w:pPr>
            <w:r w:rsidRPr="008240C3">
              <w:rPr>
                <w:kern w:val="2"/>
                <w:szCs w:val="24"/>
              </w:rPr>
              <w:lastRenderedPageBreak/>
              <w:t>Ūkio padalinio vadovė Lijana Širvienė, +37068226419, l.sirviene.mokykla</w:t>
            </w:r>
            <w:r w:rsidRPr="00623E3B">
              <w:rPr>
                <w:kern w:val="2"/>
                <w:szCs w:val="24"/>
                <w:lang w:val="fi-FI"/>
              </w:rPr>
              <w:t>@gmail.com</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0D9A4717" w:rsidR="00B767F3" w:rsidRPr="00C205C7" w:rsidRDefault="00C205C7">
            <w:pPr>
              <w:rPr>
                <w:kern w:val="2"/>
                <w:szCs w:val="24"/>
              </w:rPr>
            </w:pPr>
            <w:r w:rsidRPr="00C205C7">
              <w:rPr>
                <w:kern w:val="2"/>
                <w:szCs w:val="24"/>
              </w:rPr>
              <w:t>Ūkio padalinio vadovė Lijana Širvienė, +37068226419, l.sirviene.mokykla@gmail.com</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01D7AC4" w:rsidR="00B767F3" w:rsidRPr="00463090" w:rsidRDefault="00DD7479">
            <w:pPr>
              <w:rPr>
                <w:b/>
                <w:bCs/>
                <w:color w:val="000000"/>
                <w:kern w:val="2"/>
                <w:szCs w:val="24"/>
              </w:rPr>
            </w:pPr>
            <w:r>
              <w:rPr>
                <w:kern w:val="2"/>
                <w:szCs w:val="24"/>
              </w:rPr>
              <w:t>Tiekėjas įsipareigoja Sutartyje numatytomis sąlygomis perduoti Pirkėjui</w:t>
            </w:r>
            <w:r w:rsidR="006C100E">
              <w:t xml:space="preserve"> </w:t>
            </w:r>
            <w:r w:rsidR="006C100E" w:rsidRPr="006C100E">
              <w:rPr>
                <w:kern w:val="2"/>
                <w:szCs w:val="24"/>
              </w:rPr>
              <w:t>mikroautobus</w:t>
            </w:r>
            <w:r w:rsidR="00B65821">
              <w:rPr>
                <w:kern w:val="2"/>
                <w:szCs w:val="24"/>
              </w:rPr>
              <w:t>ą</w:t>
            </w:r>
            <w:r w:rsidR="006C100E" w:rsidRPr="006C100E">
              <w:rPr>
                <w:kern w:val="2"/>
                <w:szCs w:val="24"/>
              </w:rPr>
              <w:t>, skirt</w:t>
            </w:r>
            <w:r w:rsidR="00B65821">
              <w:rPr>
                <w:kern w:val="2"/>
                <w:szCs w:val="24"/>
              </w:rPr>
              <w:t>ą</w:t>
            </w:r>
            <w:r w:rsidR="006C100E" w:rsidRPr="006C100E">
              <w:rPr>
                <w:kern w:val="2"/>
                <w:szCs w:val="24"/>
              </w:rPr>
              <w:t xml:space="preserve">  neįgaliųjų mokinių </w:t>
            </w:r>
            <w:r w:rsidR="006C100E" w:rsidRPr="00463090">
              <w:rPr>
                <w:b/>
                <w:bCs/>
                <w:kern w:val="2"/>
                <w:szCs w:val="24"/>
              </w:rPr>
              <w:t xml:space="preserve">vežimui </w:t>
            </w:r>
            <w:r w:rsidRPr="00463090">
              <w:rPr>
                <w:b/>
                <w:bCs/>
                <w:kern w:val="2"/>
                <w:szCs w:val="24"/>
              </w:rPr>
              <w:t xml:space="preserve"> </w:t>
            </w:r>
            <w:r w:rsidR="006C100E" w:rsidRPr="00463090">
              <w:rPr>
                <w:b/>
                <w:bCs/>
                <w:kern w:val="2"/>
                <w:szCs w:val="24"/>
              </w:rPr>
              <w:t xml:space="preserve">(toliau </w:t>
            </w:r>
            <w:r w:rsidR="0077105A" w:rsidRPr="00463090">
              <w:rPr>
                <w:b/>
                <w:bCs/>
                <w:kern w:val="2"/>
                <w:szCs w:val="24"/>
              </w:rPr>
              <w:t>–</w:t>
            </w:r>
            <w:r w:rsidR="006C100E" w:rsidRPr="00463090">
              <w:rPr>
                <w:b/>
                <w:bCs/>
                <w:kern w:val="2"/>
                <w:szCs w:val="24"/>
              </w:rPr>
              <w:t xml:space="preserve"> </w:t>
            </w:r>
            <w:r w:rsidRPr="00463090">
              <w:rPr>
                <w:b/>
                <w:bCs/>
                <w:kern w:val="2"/>
                <w:szCs w:val="24"/>
              </w:rPr>
              <w:t>Prek</w:t>
            </w:r>
            <w:r w:rsidR="006C100E" w:rsidRPr="00463090">
              <w:rPr>
                <w:b/>
                <w:bCs/>
                <w:kern w:val="2"/>
                <w:szCs w:val="24"/>
              </w:rPr>
              <w:t>ė</w:t>
            </w:r>
            <w:r w:rsidR="0077105A" w:rsidRPr="00463090">
              <w:rPr>
                <w:b/>
                <w:bCs/>
                <w:kern w:val="2"/>
                <w:szCs w:val="24"/>
              </w:rPr>
              <w:t>).</w:t>
            </w:r>
            <w:r w:rsidRPr="00463090">
              <w:rPr>
                <w:b/>
                <w:bCs/>
                <w:color w:val="FF0000"/>
                <w:kern w:val="2"/>
                <w:szCs w:val="24"/>
              </w:rPr>
              <w:t xml:space="preserve"> </w:t>
            </w:r>
            <w:r w:rsidRPr="00463090">
              <w:rPr>
                <w:b/>
                <w:bCs/>
                <w:color w:val="4472C4"/>
                <w:kern w:val="2"/>
                <w:szCs w:val="24"/>
              </w:rPr>
              <w:t xml:space="preserve"> </w:t>
            </w:r>
          </w:p>
          <w:p w14:paraId="74009C55" w14:textId="7ADDA6FA" w:rsidR="00B767F3" w:rsidRDefault="00DD7479">
            <w:pPr>
              <w:rPr>
                <w:color w:val="000000"/>
                <w:kern w:val="2"/>
                <w:szCs w:val="24"/>
              </w:rPr>
            </w:pPr>
            <w:r>
              <w:rPr>
                <w:color w:val="000000"/>
                <w:kern w:val="2"/>
                <w:szCs w:val="24"/>
              </w:rPr>
              <w:t>Išsamus Prek</w:t>
            </w:r>
            <w:r w:rsidR="0077105A">
              <w:rPr>
                <w:color w:val="000000"/>
                <w:kern w:val="2"/>
                <w:szCs w:val="24"/>
              </w:rPr>
              <w:t>ės</w:t>
            </w:r>
            <w:r>
              <w:rPr>
                <w:color w:val="000000"/>
                <w:kern w:val="2"/>
                <w:szCs w:val="24"/>
              </w:rPr>
              <w:t xml:space="preserve"> aprašymas ir kiti reikalavimai tiekiam</w:t>
            </w:r>
            <w:r w:rsidR="0077105A">
              <w:rPr>
                <w:color w:val="000000"/>
                <w:kern w:val="2"/>
                <w:szCs w:val="24"/>
              </w:rPr>
              <w:t>ai</w:t>
            </w:r>
            <w:r>
              <w:rPr>
                <w:color w:val="000000"/>
                <w:kern w:val="2"/>
                <w:szCs w:val="24"/>
              </w:rPr>
              <w:t xml:space="preserve"> Prek</w:t>
            </w:r>
            <w:r w:rsidR="0077105A">
              <w:rPr>
                <w:color w:val="000000"/>
                <w:kern w:val="2"/>
                <w:szCs w:val="24"/>
              </w:rPr>
              <w:t>ei</w:t>
            </w:r>
            <w:r>
              <w:rPr>
                <w:color w:val="000000"/>
                <w:kern w:val="2"/>
                <w:szCs w:val="24"/>
              </w:rPr>
              <w:t xml:space="preserve"> nustatyti Sutarties priede Nr. </w:t>
            </w:r>
            <w:r w:rsidR="0077105A">
              <w:rPr>
                <w:color w:val="000000"/>
                <w:kern w:val="2"/>
                <w:szCs w:val="24"/>
              </w:rPr>
              <w:t xml:space="preserve">1 </w:t>
            </w:r>
            <w:r>
              <w:rPr>
                <w:color w:val="000000"/>
                <w:kern w:val="2"/>
                <w:szCs w:val="24"/>
              </w:rPr>
              <w:t xml:space="preserve">„Techninė specifikacija“ (toliau – Techninė specifikacija) ir Sutarties priede Nr. </w:t>
            </w:r>
            <w:r w:rsidR="0077105A">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5711650" w14:textId="45429F7A" w:rsidR="0077105A" w:rsidRPr="00035627" w:rsidRDefault="0077105A" w:rsidP="0077105A">
            <w:pPr>
              <w:rPr>
                <w:kern w:val="2"/>
                <w:szCs w:val="24"/>
              </w:rPr>
            </w:pPr>
            <w:r w:rsidRPr="00035627">
              <w:rPr>
                <w:kern w:val="2"/>
                <w:szCs w:val="24"/>
              </w:rPr>
              <w:t>Europos Sąjungos lėšomis bendrai finansuojamo projekto Nr. 24-0</w:t>
            </w:r>
            <w:r w:rsidR="00380044" w:rsidRPr="00035627">
              <w:rPr>
                <w:kern w:val="2"/>
                <w:szCs w:val="24"/>
              </w:rPr>
              <w:t>10</w:t>
            </w:r>
            <w:r w:rsidRPr="00035627">
              <w:rPr>
                <w:kern w:val="2"/>
                <w:szCs w:val="24"/>
              </w:rPr>
              <w:t xml:space="preserve">-P-0001, </w:t>
            </w:r>
            <w:r w:rsidRPr="00035627">
              <w:t>„</w:t>
            </w:r>
            <w:r w:rsidR="00380044" w:rsidRPr="00035627">
              <w:t>Ugdymo prieinamumo didinimas atskirtį patiriantiems vaikams</w:t>
            </w:r>
            <w:r w:rsidRPr="00035627">
              <w:t xml:space="preserve"> Vilkaviškio rajone“.</w:t>
            </w:r>
          </w:p>
          <w:p w14:paraId="4FF35239" w14:textId="245BC7DF"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0455B1E" w:rsidR="00B767F3" w:rsidRDefault="00DD7479" w:rsidP="00FD271B">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7D8AAB4" w:rsidR="0032270F" w:rsidRDefault="0032270F" w:rsidP="00F6688F">
            <w:pPr>
              <w:textAlignment w:val="baseline"/>
              <w:rPr>
                <w:szCs w:val="24"/>
              </w:rPr>
            </w:pPr>
            <w:r w:rsidRPr="0032270F">
              <w:rPr>
                <w:kern w:val="2"/>
                <w:szCs w:val="24"/>
              </w:rPr>
              <w:t xml:space="preserve">Tiekėjas Prekes (visą Prekių kiekį) įsipareigoja pristatyti ne vėliau kaip per 7 mėnesius nuo Sutarties įsigaliojimo dienos šiuo adresu: </w:t>
            </w:r>
            <w:r w:rsidRPr="0032270F">
              <w:rPr>
                <w:szCs w:val="24"/>
              </w:rPr>
              <w:t>Nepriklausomybės g. 58, Vilkaviškis.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035CCE31" w:rsidR="00B767F3" w:rsidRDefault="00DD7479">
            <w:pPr>
              <w:rPr>
                <w:b/>
                <w:bCs/>
                <w:kern w:val="2"/>
                <w:szCs w:val="24"/>
              </w:rPr>
            </w:pPr>
            <w:r>
              <w:rPr>
                <w:b/>
                <w:bCs/>
                <w:kern w:val="2"/>
                <w:szCs w:val="24"/>
              </w:rPr>
              <w:t>4.</w:t>
            </w:r>
            <w:r w:rsidR="0032270F" w:rsidRPr="0032270F">
              <w:rPr>
                <w:b/>
                <w:bCs/>
                <w:kern w:val="2"/>
                <w:szCs w:val="24"/>
                <w:lang w:val="pt-PT"/>
              </w:rPr>
              <w:t>2</w:t>
            </w:r>
            <w:r>
              <w:rPr>
                <w:b/>
                <w:bCs/>
                <w:kern w:val="2"/>
                <w:szCs w:val="24"/>
              </w:rPr>
              <w:t>.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3C047288" w:rsidR="00B767F3" w:rsidRPr="00F87A2C" w:rsidRDefault="00B767F3">
            <w:pPr>
              <w:rPr>
                <w:color w:val="4472C4"/>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44B8D52E" w:rsidR="00B767F3" w:rsidRDefault="00DD7479">
            <w:pPr>
              <w:rPr>
                <w:b/>
                <w:bCs/>
                <w:kern w:val="2"/>
                <w:szCs w:val="24"/>
              </w:rPr>
            </w:pPr>
            <w:r>
              <w:rPr>
                <w:b/>
                <w:bCs/>
                <w:kern w:val="2"/>
                <w:szCs w:val="24"/>
              </w:rPr>
              <w:t>4.</w:t>
            </w:r>
            <w:r w:rsidR="0032270F">
              <w:rPr>
                <w:b/>
                <w:bCs/>
                <w:kern w:val="2"/>
                <w:szCs w:val="24"/>
              </w:rPr>
              <w:t>3</w:t>
            </w:r>
            <w:r>
              <w:rPr>
                <w:b/>
                <w:bCs/>
                <w:kern w:val="2"/>
                <w:szCs w:val="24"/>
              </w:rPr>
              <w:t>.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D9C1FEB" w14:textId="77777777" w:rsidR="0032270F" w:rsidRDefault="0032270F" w:rsidP="0032270F">
            <w:pPr>
              <w:rPr>
                <w:kern w:val="2"/>
                <w:szCs w:val="24"/>
              </w:rPr>
            </w:pPr>
            <w:r>
              <w:rPr>
                <w:kern w:val="2"/>
                <w:szCs w:val="24"/>
              </w:rPr>
              <w:t>Netaikoma</w:t>
            </w:r>
          </w:p>
          <w:p w14:paraId="4F9F0D5E" w14:textId="7AA14884"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5BF8051B" w:rsidR="00B767F3" w:rsidRDefault="00DD7479">
            <w:pPr>
              <w:rPr>
                <w:b/>
                <w:bCs/>
                <w:kern w:val="2"/>
                <w:szCs w:val="24"/>
              </w:rPr>
            </w:pPr>
            <w:r>
              <w:rPr>
                <w:b/>
                <w:bCs/>
                <w:kern w:val="2"/>
                <w:szCs w:val="24"/>
              </w:rPr>
              <w:t>4.</w:t>
            </w:r>
            <w:r w:rsidR="0032270F">
              <w:rPr>
                <w:b/>
                <w:bCs/>
                <w:kern w:val="2"/>
                <w:szCs w:val="24"/>
              </w:rPr>
              <w:t>4</w:t>
            </w:r>
            <w:r>
              <w:rPr>
                <w:b/>
                <w:bCs/>
                <w:kern w:val="2"/>
                <w:szCs w:val="24"/>
              </w:rPr>
              <w:t>.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BB359C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F0293" w14:textId="7F68E7D3" w:rsidR="00B767F3" w:rsidRDefault="00DD7479">
            <w:pPr>
              <w:rPr>
                <w:b/>
                <w:bCs/>
                <w:kern w:val="2"/>
                <w:szCs w:val="24"/>
              </w:rPr>
            </w:pPr>
            <w:r>
              <w:rPr>
                <w:b/>
                <w:bCs/>
                <w:kern w:val="2"/>
                <w:szCs w:val="24"/>
              </w:rPr>
              <w:t>4.</w:t>
            </w:r>
            <w:r w:rsidR="0032270F">
              <w:rPr>
                <w:b/>
                <w:bCs/>
                <w:kern w:val="2"/>
                <w:szCs w:val="24"/>
              </w:rPr>
              <w:t>5</w:t>
            </w:r>
            <w:r>
              <w:rPr>
                <w:b/>
                <w:bCs/>
                <w:kern w:val="2"/>
                <w:szCs w:val="24"/>
              </w:rPr>
              <w:t xml:space="preserve">. Kartu su Prekėmis pateikiami dokumentai </w:t>
            </w:r>
          </w:p>
          <w:p w14:paraId="18923BD0" w14:textId="77777777" w:rsidR="008C39FF" w:rsidRDefault="008C39FF">
            <w:pPr>
              <w:rPr>
                <w:b/>
                <w:bCs/>
                <w:kern w:val="2"/>
                <w:szCs w:val="24"/>
              </w:rPr>
            </w:pPr>
          </w:p>
          <w:p w14:paraId="4421142A" w14:textId="77777777" w:rsidR="008C39FF" w:rsidRDefault="008C39FF">
            <w:pPr>
              <w:rPr>
                <w:b/>
                <w:bCs/>
                <w:kern w:val="2"/>
                <w:szCs w:val="24"/>
              </w:rPr>
            </w:pPr>
          </w:p>
          <w:p w14:paraId="1EC3EFCF" w14:textId="77777777" w:rsidR="008C39FF" w:rsidRDefault="008C39FF">
            <w:pPr>
              <w:rPr>
                <w:b/>
                <w:bCs/>
                <w:kern w:val="2"/>
                <w:szCs w:val="24"/>
              </w:rPr>
            </w:pPr>
          </w:p>
          <w:p w14:paraId="13C162B6" w14:textId="7D4685F2" w:rsidR="008C39FF" w:rsidRDefault="008C39FF">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2ADD1E2" w14:textId="4707B8A5" w:rsidR="0032270F" w:rsidRPr="001E2904" w:rsidRDefault="0032270F" w:rsidP="0032270F">
            <w:pPr>
              <w:rPr>
                <w:kern w:val="2"/>
                <w:szCs w:val="24"/>
              </w:rPr>
            </w:pPr>
            <w:r>
              <w:rPr>
                <w:kern w:val="2"/>
                <w:szCs w:val="24"/>
              </w:rPr>
              <w:t xml:space="preserve">Kartu su Prekėmis pateikiami šie dokumentai: </w:t>
            </w:r>
            <w:r w:rsidRPr="001E2904">
              <w:t>privalom</w:t>
            </w:r>
            <w:r>
              <w:t xml:space="preserve">i </w:t>
            </w:r>
            <w:r w:rsidRPr="001E2904">
              <w:t>registravimo dokumentai, technin</w:t>
            </w:r>
            <w:r w:rsidRPr="0032270F">
              <w:t>ė</w:t>
            </w:r>
            <w:r w:rsidRPr="001E2904">
              <w:t xml:space="preserve"> – eksploatacin</w:t>
            </w:r>
            <w:r>
              <w:t>ė</w:t>
            </w:r>
            <w:r w:rsidRPr="001E2904">
              <w:t xml:space="preserve"> dokumentacija (naudotojo vadovu lietuvių kalba), galiojan</w:t>
            </w:r>
            <w:r>
              <w:t>tis</w:t>
            </w:r>
            <w:r w:rsidRPr="001E2904">
              <w:t xml:space="preserve"> techninės apžiūros dokument</w:t>
            </w:r>
            <w:r>
              <w:t>as,</w:t>
            </w:r>
            <w:r w:rsidRPr="001E2904">
              <w:t xml:space="preserve"> perdavimo – priėmimo akt</w:t>
            </w:r>
            <w:r>
              <w:t xml:space="preserve">as, </w:t>
            </w:r>
            <w:r>
              <w:rPr>
                <w:color w:val="000000"/>
                <w:kern w:val="2"/>
                <w:szCs w:val="24"/>
              </w:rPr>
              <w:t xml:space="preserve">Techninėje specifikacijoje nurodyti sertifikatai. </w:t>
            </w:r>
          </w:p>
          <w:p w14:paraId="73FFA04B" w14:textId="6FC54B69" w:rsidR="00E031D8" w:rsidRPr="00203092" w:rsidRDefault="0032270F" w:rsidP="00FD271B">
            <w:pPr>
              <w:rPr>
                <w:color w:val="70AD47" w:themeColor="accent6"/>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158D932C"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B16502A" w14:textId="77777777" w:rsidR="00B767F3" w:rsidRDefault="00B767F3" w:rsidP="009566F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4A6C946" w14:textId="77777777" w:rsidR="00560800" w:rsidRDefault="00560800" w:rsidP="00560800">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D8458F8" w14:textId="77777777" w:rsidR="00560800" w:rsidRDefault="00560800" w:rsidP="005608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61A6D" w14:textId="77777777" w:rsidR="00560800" w:rsidRDefault="00560800" w:rsidP="00560800">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5740BD02" w:rsidR="00B767F3" w:rsidRPr="009566F5" w:rsidRDefault="00560800" w:rsidP="00560800">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C2C7DB9" w:rsidR="00B767F3" w:rsidRDefault="00DD7479" w:rsidP="00FD271B">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2A0FE75" w14:textId="0693282D" w:rsidR="00CF3C81" w:rsidRPr="00AD6B23" w:rsidRDefault="00CF3C81" w:rsidP="00CF3C81">
            <w:pPr>
              <w:rPr>
                <w:kern w:val="2"/>
                <w:szCs w:val="24"/>
              </w:rPr>
            </w:pPr>
            <w:r w:rsidRPr="00AD6B23">
              <w:rPr>
                <w:kern w:val="2"/>
                <w:szCs w:val="24"/>
              </w:rPr>
              <w:t>Sutarties kaina bus perskaičiuojam</w:t>
            </w:r>
            <w:r w:rsidR="00560800">
              <w:rPr>
                <w:kern w:val="2"/>
                <w:szCs w:val="24"/>
              </w:rPr>
              <w:t>a:</w:t>
            </w:r>
          </w:p>
          <w:p w14:paraId="754E8A4B" w14:textId="77777777" w:rsidR="00CF3C81" w:rsidRPr="00AD6B23" w:rsidRDefault="00CF3C81" w:rsidP="00CF3C81">
            <w:pPr>
              <w:rPr>
                <w:kern w:val="2"/>
                <w:szCs w:val="24"/>
              </w:rPr>
            </w:pPr>
            <w:r w:rsidRPr="00AD6B23">
              <w:rPr>
                <w:kern w:val="2"/>
                <w:szCs w:val="24"/>
              </w:rPr>
              <w:t>5.3.1. dėl PVM tarifo pasikeitimo;</w:t>
            </w:r>
          </w:p>
          <w:p w14:paraId="7CE73E9A" w14:textId="7EEB0037" w:rsidR="00B767F3" w:rsidRDefault="00CF3C81" w:rsidP="00FD271B">
            <w:pPr>
              <w:rPr>
                <w:color w:val="FF0000"/>
                <w:kern w:val="2"/>
              </w:rPr>
            </w:pPr>
            <w:r w:rsidRPr="00AD6B23">
              <w:rPr>
                <w:kern w:val="2"/>
                <w:szCs w:val="24"/>
              </w:rPr>
              <w:t>5.3.</w:t>
            </w:r>
            <w:r w:rsidR="00560800">
              <w:rPr>
                <w:kern w:val="2"/>
                <w:szCs w:val="24"/>
                <w:lang w:val="en-GB"/>
              </w:rPr>
              <w:t>3</w:t>
            </w:r>
            <w:r w:rsidRPr="00AD6B23">
              <w:rPr>
                <w:kern w:val="2"/>
                <w:szCs w:val="24"/>
              </w:rPr>
              <w:t>. dėl kainų lygio pokyčio.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E704055" w14:textId="77777777" w:rsidR="00560800" w:rsidRDefault="00560800" w:rsidP="00560800">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01892EAA" w:rsidR="00B767F3" w:rsidRDefault="00560800" w:rsidP="008217C3">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69C67688" w:rsidR="00B767F3" w:rsidRDefault="00B767F3"/>
        </w:tc>
      </w:tr>
      <w:tr w:rsidR="001311AC"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1311AC" w:rsidRDefault="001311AC" w:rsidP="001311AC">
            <w:pPr>
              <w:rPr>
                <w:b/>
                <w:bCs/>
                <w:kern w:val="2"/>
                <w:szCs w:val="24"/>
              </w:rPr>
            </w:pPr>
            <w:r>
              <w:rPr>
                <w:b/>
                <w:bCs/>
                <w:kern w:val="2"/>
                <w:szCs w:val="24"/>
              </w:rPr>
              <w:t>5.3.3. Sutarties kainos / įkainių peržiūra dėl kainų lygio pokyčio</w:t>
            </w:r>
          </w:p>
          <w:p w14:paraId="5C40273E" w14:textId="77777777" w:rsidR="001311AC" w:rsidRDefault="001311AC" w:rsidP="001311AC">
            <w:pPr>
              <w:rPr>
                <w:color w:val="4472C4"/>
                <w:kern w:val="2"/>
                <w:szCs w:val="24"/>
              </w:rPr>
            </w:pPr>
          </w:p>
          <w:p w14:paraId="242E5223" w14:textId="7DBE1CD7" w:rsidR="001311AC" w:rsidRDefault="001311AC" w:rsidP="001311A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9B68F1E" w14:textId="5D625162" w:rsidR="001311AC" w:rsidRPr="002D4F8E" w:rsidRDefault="001311AC" w:rsidP="001311AC">
            <w:pPr>
              <w:rPr>
                <w:kern w:val="2"/>
                <w:szCs w:val="24"/>
              </w:rPr>
            </w:pPr>
            <w:r>
              <w:rPr>
                <w:color w:val="000000"/>
                <w:kern w:val="2"/>
                <w:szCs w:val="24"/>
              </w:rPr>
              <w:t>5.3.3.1. Bet</w:t>
            </w:r>
            <w:r>
              <w:rPr>
                <w:kern w:val="2"/>
                <w:szCs w:val="24"/>
              </w:rPr>
              <w:t xml:space="preserve"> kuri Sutarties šalis Sutarties galiojimo metu turi teisę inicijuoti </w:t>
            </w:r>
            <w:r w:rsidRPr="002D4F8E">
              <w:rPr>
                <w:kern w:val="2"/>
                <w:szCs w:val="24"/>
              </w:rPr>
              <w:t xml:space="preserve">Sutarties kainos peržiūrą (keitimą) ne anksčiau kaip po 6 (šešių) nuo </w:t>
            </w:r>
            <w:r w:rsidRPr="002D4F8E">
              <w:rPr>
                <w:szCs w:val="24"/>
              </w:rPr>
              <w:t>Sutarties įsigaliojimo dienos</w:t>
            </w:r>
            <w:r w:rsidRPr="002D4F8E">
              <w:rPr>
                <w:kern w:val="2"/>
                <w:szCs w:val="24"/>
              </w:rPr>
              <w:t xml:space="preserve"> (jeigu peržiūra jau buvo atlikta – nuo Susitarimo dėl paskutinio perskaičiavimo pagal šį Specialiųjų sąlygų papunktį įsigaliojimo dienos), </w:t>
            </w:r>
            <w:r w:rsidRPr="002D4F8E">
              <w:rPr>
                <w:szCs w:val="24"/>
              </w:rPr>
              <w:t>jeigu Vartojimo prekių ir paslaugų kainų pokytis (k), apskaičiuotas kaip nustatyta 5.3.3.6 papunktyje, viršija 5 procentus</w:t>
            </w:r>
            <w:r w:rsidRPr="002D4F8E">
              <w:rPr>
                <w:kern w:val="2"/>
                <w:szCs w:val="24"/>
              </w:rPr>
              <w:t>. Sutarties kainos  peržiūra atliekama ne rečiau kaip kas 6 (šešis) mėnesius.</w:t>
            </w:r>
          </w:p>
          <w:p w14:paraId="6B9D5879" w14:textId="69474ABA" w:rsidR="001311AC" w:rsidRPr="002D4F8E" w:rsidRDefault="001311AC" w:rsidP="001311AC">
            <w:pPr>
              <w:rPr>
                <w:kern w:val="2"/>
                <w:szCs w:val="24"/>
                <w:shd w:val="clear" w:color="auto" w:fill="FFFFFF"/>
              </w:rPr>
            </w:pPr>
            <w:r w:rsidRPr="002D4F8E">
              <w:rPr>
                <w:kern w:val="2"/>
                <w:szCs w:val="24"/>
              </w:rPr>
              <w:t>5.3.3.2. Sutarties k</w:t>
            </w:r>
            <w:r w:rsidRPr="002D4F8E">
              <w:rPr>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0E580D6D" w14:textId="5BA4CBE7" w:rsidR="001311AC" w:rsidRDefault="001311AC" w:rsidP="001311AC">
            <w:pPr>
              <w:rPr>
                <w:color w:val="000000"/>
                <w:kern w:val="2"/>
                <w:szCs w:val="24"/>
                <w:shd w:val="clear" w:color="auto" w:fill="FFFFFF"/>
              </w:rPr>
            </w:pPr>
            <w:r w:rsidRPr="002D4F8E">
              <w:rPr>
                <w:kern w:val="2"/>
                <w:szCs w:val="24"/>
              </w:rPr>
              <w:t>5.3.3.3. </w:t>
            </w:r>
            <w:r w:rsidRPr="002D4F8E">
              <w:rPr>
                <w:kern w:val="2"/>
                <w:szCs w:val="24"/>
                <w:shd w:val="clear" w:color="auto" w:fill="FFFFFF"/>
              </w:rPr>
              <w:t xml:space="preserve">Jeigu Prekių tiekimas vėluoja dėl Tiekėjo kaltės, uždelstų pristatyti Prekių kaina nėra </w:t>
            </w:r>
            <w:r>
              <w:rPr>
                <w:color w:val="000000"/>
                <w:kern w:val="2"/>
                <w:szCs w:val="24"/>
                <w:shd w:val="clear" w:color="auto" w:fill="FFFFFF"/>
              </w:rPr>
              <w:t>perskaičiuojami dėl kainų lygio kilimo (gali būti mažinami, tačiau negali būti didinami).</w:t>
            </w:r>
          </w:p>
          <w:p w14:paraId="6307BEA0" w14:textId="113F9368" w:rsidR="001311AC" w:rsidRPr="00FB1133" w:rsidRDefault="001311AC" w:rsidP="001311AC">
            <w:pPr>
              <w:rPr>
                <w:kern w:val="2"/>
                <w:szCs w:val="24"/>
                <w:shd w:val="clear" w:color="auto" w:fill="FFFFFF"/>
              </w:rPr>
            </w:pPr>
            <w:r>
              <w:rPr>
                <w:color w:val="000000"/>
                <w:kern w:val="2"/>
                <w:szCs w:val="24"/>
              </w:rPr>
              <w:t xml:space="preserve">5.3.3.4. Atlikdamos </w:t>
            </w:r>
            <w:r w:rsidRPr="00FB1133">
              <w:rPr>
                <w:kern w:val="2"/>
                <w:szCs w:val="24"/>
              </w:rPr>
              <w:t xml:space="preserve">Sutarties kainos peržiūrą </w:t>
            </w:r>
            <w:r w:rsidRPr="00FB1133">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28EA86" w14:textId="38689BF5" w:rsidR="001311AC" w:rsidRDefault="001311AC" w:rsidP="001311AC">
            <w:pPr>
              <w:rPr>
                <w:color w:val="000000"/>
                <w:kern w:val="2"/>
                <w:szCs w:val="24"/>
                <w:shd w:val="clear" w:color="auto" w:fill="FFFFFF"/>
              </w:rPr>
            </w:pPr>
            <w:r w:rsidRPr="00FB1133">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kainą, perskaičiuotą </w:t>
            </w:r>
            <w:r>
              <w:rPr>
                <w:color w:val="000000"/>
                <w:kern w:val="2"/>
                <w:szCs w:val="24"/>
                <w:shd w:val="clear" w:color="auto" w:fill="FFFFFF"/>
              </w:rPr>
              <w:t>Pradinės Sutarties vertę.</w:t>
            </w:r>
          </w:p>
          <w:p w14:paraId="2BB9EDD3" w14:textId="68E12932" w:rsidR="001311AC" w:rsidRPr="002D4F8E" w:rsidRDefault="001311AC" w:rsidP="001311AC">
            <w:pPr>
              <w:rPr>
                <w:kern w:val="2"/>
                <w:szCs w:val="24"/>
                <w:shd w:val="clear" w:color="auto" w:fill="FFFFFF"/>
              </w:rPr>
            </w:pPr>
            <w:r>
              <w:rPr>
                <w:color w:val="000000"/>
                <w:kern w:val="2"/>
                <w:szCs w:val="24"/>
                <w:shd w:val="clear" w:color="auto" w:fill="FFFFFF"/>
              </w:rPr>
              <w:lastRenderedPageBreak/>
              <w:t xml:space="preserve">5.3.3.6. Nauja </w:t>
            </w:r>
            <w:r w:rsidRPr="002D4F8E">
              <w:rPr>
                <w:kern w:val="2"/>
                <w:szCs w:val="24"/>
                <w:shd w:val="clear" w:color="auto" w:fill="FFFFFF"/>
              </w:rPr>
              <w:t>Sutarties kaina apskaičiuojami pagal žemiau pateiktą formulę:</w:t>
            </w:r>
          </w:p>
          <w:p w14:paraId="16E574A6" w14:textId="580CFD2F" w:rsidR="001311AC" w:rsidRPr="00FB1133" w:rsidRDefault="00000000" w:rsidP="001311AC">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1311AC" w:rsidRPr="002D4F8E">
              <w:rPr>
                <w:kern w:val="2"/>
                <w:szCs w:val="24"/>
              </w:rPr>
              <w:t xml:space="preserve">, kur a – kaina (Eur be PVM)) (jei peržiūra jau buvo atlikta, tai po </w:t>
            </w:r>
            <w:r w:rsidR="001311AC" w:rsidRPr="00FB1133">
              <w:rPr>
                <w:kern w:val="2"/>
                <w:szCs w:val="24"/>
              </w:rPr>
              <w:t>paskutinio perskaičiavimo) </w:t>
            </w:r>
          </w:p>
          <w:p w14:paraId="7BB8B23B" w14:textId="0559D257" w:rsidR="001311AC" w:rsidRPr="00FB1133" w:rsidRDefault="001311AC" w:rsidP="001311AC">
            <w:pPr>
              <w:jc w:val="both"/>
              <w:textAlignment w:val="baseline"/>
              <w:rPr>
                <w:kern w:val="2"/>
                <w:szCs w:val="24"/>
              </w:rPr>
            </w:pPr>
            <w:r w:rsidRPr="00FB1133">
              <w:rPr>
                <w:kern w:val="2"/>
                <w:szCs w:val="24"/>
              </w:rPr>
              <w:t>a</w:t>
            </w:r>
            <w:r w:rsidRPr="00FB1133">
              <w:rPr>
                <w:kern w:val="2"/>
                <w:szCs w:val="24"/>
                <w:vertAlign w:val="subscript"/>
              </w:rPr>
              <w:t>1</w:t>
            </w:r>
            <w:r w:rsidRPr="00FB1133">
              <w:rPr>
                <w:kern w:val="2"/>
                <w:szCs w:val="24"/>
              </w:rPr>
              <w:t xml:space="preserve"> – perskaičiuota (pakeista) kaina (Eur be PVM) </w:t>
            </w:r>
          </w:p>
          <w:p w14:paraId="779A8EE5" w14:textId="2283E73E" w:rsidR="001311AC" w:rsidRPr="00FB1133" w:rsidRDefault="001311AC" w:rsidP="001311AC">
            <w:pPr>
              <w:jc w:val="both"/>
              <w:textAlignment w:val="baseline"/>
              <w:rPr>
                <w:kern w:val="2"/>
                <w:szCs w:val="24"/>
              </w:rPr>
            </w:pPr>
            <w:r w:rsidRPr="00FB1133">
              <w:rPr>
                <w:kern w:val="2"/>
                <w:szCs w:val="24"/>
              </w:rPr>
              <w:t>k – pagal vartotojų kainų indeksą (pasirinkti bendrą „Vartojimo prekių ir paslaugų“) apskaičiuotas Vartojimo prekių ir paslaugų kainų pokytis (padidėjimas arba sumažėjimas) (%). „k“ reikšmė skaičiuojama pagal formulę:</w:t>
            </w:r>
          </w:p>
          <w:p w14:paraId="7F68E4FE" w14:textId="77777777" w:rsidR="001311AC" w:rsidRPr="00FB1133" w:rsidRDefault="001311AC" w:rsidP="001311A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B1133">
              <w:rPr>
                <w:kern w:val="2"/>
                <w:szCs w:val="24"/>
              </w:rPr>
              <w:t>, (proc.) kur</w:t>
            </w:r>
          </w:p>
          <w:p w14:paraId="7625E393" w14:textId="394AED59" w:rsidR="001311AC" w:rsidRPr="00FB1133" w:rsidRDefault="001311AC" w:rsidP="001311AC">
            <w:pPr>
              <w:jc w:val="both"/>
              <w:textAlignment w:val="baseline"/>
            </w:pPr>
            <w:r w:rsidRPr="00FB1133">
              <w:rPr>
                <w:kern w:val="2"/>
              </w:rPr>
              <w:t>Ind</w:t>
            </w:r>
            <w:r w:rsidRPr="00FB1133">
              <w:rPr>
                <w:kern w:val="2"/>
                <w:vertAlign w:val="subscript"/>
              </w:rPr>
              <w:t>naujausias</w:t>
            </w:r>
            <w:r w:rsidRPr="00FB1133">
              <w:rPr>
                <w:kern w:val="2"/>
              </w:rPr>
              <w:t xml:space="preserve"> – kreipimosi dėl kainos peržiūros išsiuntimo kitai šaliai dieną paskelbtas naujausias vartojimo prekių ir paslaugų indeksas (pasirinkti bendrą „Vartojimo prekių ir paslaugų“).</w:t>
            </w:r>
          </w:p>
          <w:p w14:paraId="26986F9F" w14:textId="0A802F2D" w:rsidR="001311AC" w:rsidRDefault="001311AC" w:rsidP="001311AC">
            <w:r w:rsidRPr="00FB1133">
              <w:rPr>
                <w:kern w:val="2"/>
              </w:rPr>
              <w:t>Ind</w:t>
            </w:r>
            <w:r w:rsidRPr="00FB1133">
              <w:rPr>
                <w:kern w:val="2"/>
                <w:vertAlign w:val="subscript"/>
              </w:rPr>
              <w:t>pradžia</w:t>
            </w:r>
            <w:r w:rsidRPr="00FB1133">
              <w:rPr>
                <w:kern w:val="2"/>
              </w:rPr>
              <w:t xml:space="preserve"> – laikotarpio pradžios datos (mėnesio) vartojimo prekių ir paslaugų indeksas (pasirinkti bendrą „Vartojimo prekių ir paslaugų“). Pirmojo perskaičiavimo atveju laikotarpio pradžia (mėnuo) yra </w:t>
            </w:r>
            <w:r w:rsidRPr="00FB1133">
              <w:rPr>
                <w:szCs w:val="24"/>
              </w:rPr>
              <w:t>Sutarties įs</w:t>
            </w:r>
            <w:r w:rsidRPr="002D4F8E">
              <w:rPr>
                <w:szCs w:val="24"/>
              </w:rPr>
              <w:t>igaliojimo dienos mėnuo.</w:t>
            </w:r>
            <w:r w:rsidRPr="002D4F8E">
              <w:rPr>
                <w:kern w:val="2"/>
              </w:rPr>
              <w:t xml:space="preserve"> Antrojo ir vėlesnių perskaičiavimų atveju laikotarpio pradžia (mėnuo) yra paskutinio perskaičiavimo metu naudotos pask</w:t>
            </w:r>
            <w:r>
              <w:rPr>
                <w:kern w:val="2"/>
              </w:rPr>
              <w:t>elbto atitinkamo indekso reikšmės mėnuo.</w:t>
            </w:r>
          </w:p>
          <w:p w14:paraId="40FEEBEC" w14:textId="274F03BD" w:rsidR="001311AC" w:rsidRDefault="001311AC" w:rsidP="001311AC">
            <w:pPr>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Pr>
                <w:b/>
                <w:bCs/>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bCs/>
                <w:color w:val="FF0000"/>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bCs/>
                <w:color w:val="FF0000"/>
                <w:kern w:val="2"/>
                <w:szCs w:val="24"/>
                <w:shd w:val="clear" w:color="auto" w:fill="FFFFFF"/>
              </w:rPr>
              <w:t>dviejų</w:t>
            </w:r>
            <w:r>
              <w:rPr>
                <w:b/>
                <w:bCs/>
                <w:color w:val="000000"/>
                <w:kern w:val="2"/>
                <w:szCs w:val="24"/>
                <w:shd w:val="clear" w:color="auto" w:fill="FFFFFF"/>
              </w:rPr>
              <w:t xml:space="preserve"> </w:t>
            </w:r>
            <w:r>
              <w:rPr>
                <w:color w:val="000000"/>
                <w:kern w:val="2"/>
                <w:szCs w:val="24"/>
                <w:shd w:val="clear" w:color="auto" w:fill="FFFFFF"/>
              </w:rPr>
              <w:t>skaitmenų po kablelio.</w:t>
            </w:r>
          </w:p>
          <w:p w14:paraId="0EAD8950" w14:textId="109200E1" w:rsidR="001311AC" w:rsidRDefault="001311AC" w:rsidP="001311AC">
            <w:pPr>
              <w:rPr>
                <w:color w:val="000000"/>
                <w:kern w:val="2"/>
                <w:szCs w:val="24"/>
                <w:shd w:val="clear" w:color="auto" w:fill="FFFFFF"/>
              </w:rPr>
            </w:pPr>
            <w:r>
              <w:rPr>
                <w:color w:val="000000"/>
                <w:kern w:val="2"/>
                <w:szCs w:val="24"/>
                <w:shd w:val="clear" w:color="auto" w:fill="FFFFFF"/>
              </w:rPr>
              <w:t xml:space="preserve">5.3.3.8. Šalis, siekianti </w:t>
            </w:r>
            <w:r w:rsidRPr="002D4F8E">
              <w:rPr>
                <w:kern w:val="2"/>
                <w:szCs w:val="24"/>
                <w:shd w:val="clear" w:color="auto" w:fill="FFFFFF"/>
              </w:rPr>
              <w:t>Sutarties kainos</w:t>
            </w:r>
            <w:r w:rsidR="002D4F8E" w:rsidRPr="002D4F8E">
              <w:rPr>
                <w:kern w:val="2"/>
                <w:szCs w:val="24"/>
                <w:shd w:val="clear" w:color="auto" w:fill="FFFFFF"/>
              </w:rPr>
              <w:t xml:space="preserve"> </w:t>
            </w:r>
            <w:r w:rsidRPr="002D4F8E">
              <w:rPr>
                <w:kern w:val="2"/>
                <w:szCs w:val="24"/>
                <w:shd w:val="clear" w:color="auto" w:fill="FFFFFF"/>
              </w:rPr>
              <w:t>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32798DF7" w14:textId="5AA52639" w:rsidR="001311AC" w:rsidRPr="00FB1133" w:rsidRDefault="001311AC" w:rsidP="001311AC">
            <w:pPr>
              <w:rPr>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2D4F8E" w:rsidRPr="002D4F8E">
              <w:rPr>
                <w:color w:val="000000"/>
                <w:kern w:val="2"/>
                <w:szCs w:val="24"/>
                <w:shd w:val="clear" w:color="auto" w:fill="FFFFFF"/>
              </w:rPr>
              <w:t>10</w:t>
            </w:r>
            <w:r w:rsidR="002D4F8E">
              <w:rPr>
                <w:color w:val="000000"/>
                <w:kern w:val="2"/>
                <w:szCs w:val="24"/>
                <w:shd w:val="clear" w:color="auto" w:fill="FFFFFF"/>
              </w:rPr>
              <w:t xml:space="preserve"> (de</w:t>
            </w:r>
            <w:r w:rsidR="002D4F8E" w:rsidRPr="002D4F8E">
              <w:rPr>
                <w:color w:val="000000"/>
                <w:kern w:val="2"/>
                <w:szCs w:val="24"/>
                <w:shd w:val="clear" w:color="auto" w:fill="FFFFFF"/>
              </w:rPr>
              <w:t>š</w:t>
            </w:r>
            <w:r w:rsidR="002D4F8E">
              <w:rPr>
                <w:color w:val="000000"/>
                <w:kern w:val="2"/>
                <w:szCs w:val="24"/>
                <w:shd w:val="clear" w:color="auto" w:fill="FFFFFF"/>
              </w:rPr>
              <w:t xml:space="preserve">imt) dienų </w:t>
            </w:r>
            <w:r>
              <w:rPr>
                <w:color w:val="000000"/>
                <w:kern w:val="2"/>
                <w:szCs w:val="24"/>
                <w:shd w:val="clear" w:color="auto" w:fill="FFFFFF"/>
              </w:rPr>
              <w:t xml:space="preserve">nuo Šalies pateikto tinkamo prašymo perskaičiuoti </w:t>
            </w:r>
            <w:r w:rsidRPr="00FB1133">
              <w:rPr>
                <w:kern w:val="2"/>
                <w:szCs w:val="24"/>
                <w:shd w:val="clear" w:color="auto" w:fill="FFFFFF"/>
              </w:rPr>
              <w:t>S</w:t>
            </w:r>
            <w:r w:rsidRPr="00FB1133">
              <w:rPr>
                <w:kern w:val="2"/>
                <w:szCs w:val="24"/>
              </w:rPr>
              <w:t xml:space="preserve">utarties </w:t>
            </w:r>
            <w:r w:rsidRPr="00FB1133">
              <w:rPr>
                <w:kern w:val="2"/>
                <w:szCs w:val="24"/>
                <w:shd w:val="clear" w:color="auto" w:fill="FFFFFF"/>
              </w:rPr>
              <w:t>kainą gavimo dienos.</w:t>
            </w:r>
          </w:p>
          <w:p w14:paraId="7C4816A4" w14:textId="77777777" w:rsidR="001311AC" w:rsidRDefault="001311AC" w:rsidP="001311AC">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E0BF6EB" w14:textId="0CB82C8E" w:rsidR="001311AC" w:rsidRDefault="001311AC" w:rsidP="001311AC">
            <w:pPr>
              <w:rPr>
                <w:color w:val="4472C4"/>
                <w:kern w:val="2"/>
                <w:szCs w:val="24"/>
              </w:rPr>
            </w:pPr>
          </w:p>
        </w:tc>
      </w:tr>
      <w:tr w:rsidR="001311AC"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1311AC" w:rsidRDefault="001311AC" w:rsidP="001311AC">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1311AC" w:rsidRDefault="001311AC" w:rsidP="001311AC">
            <w:pPr>
              <w:rPr>
                <w:kern w:val="2"/>
                <w:szCs w:val="24"/>
              </w:rPr>
            </w:pPr>
            <w:r>
              <w:rPr>
                <w:kern w:val="2"/>
                <w:szCs w:val="24"/>
              </w:rPr>
              <w:t>Netaikoma</w:t>
            </w:r>
          </w:p>
          <w:p w14:paraId="2C311572" w14:textId="77777777" w:rsidR="001311AC" w:rsidRDefault="001311AC" w:rsidP="001311AC">
            <w:pPr>
              <w:rPr>
                <w:kern w:val="2"/>
                <w:szCs w:val="24"/>
              </w:rPr>
            </w:pPr>
          </w:p>
          <w:p w14:paraId="449C09AB" w14:textId="7BFA9ABA" w:rsidR="001311AC" w:rsidRDefault="001311AC" w:rsidP="001311AC">
            <w:pPr>
              <w:rPr>
                <w:kern w:val="2"/>
                <w:szCs w:val="24"/>
              </w:rPr>
            </w:pPr>
          </w:p>
        </w:tc>
      </w:tr>
      <w:tr w:rsidR="001311AC"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1311AC" w:rsidRDefault="001311AC" w:rsidP="001311AC">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1311AC" w:rsidRDefault="001311AC" w:rsidP="001311AC">
            <w:pPr>
              <w:rPr>
                <w:kern w:val="2"/>
                <w:szCs w:val="24"/>
              </w:rPr>
            </w:pPr>
            <w:r>
              <w:rPr>
                <w:kern w:val="2"/>
                <w:szCs w:val="24"/>
              </w:rPr>
              <w:t>Netaikoma</w:t>
            </w:r>
          </w:p>
          <w:p w14:paraId="69E6AE97" w14:textId="77777777" w:rsidR="001311AC" w:rsidRDefault="001311AC" w:rsidP="001311AC">
            <w:pPr>
              <w:rPr>
                <w:kern w:val="2"/>
                <w:szCs w:val="24"/>
              </w:rPr>
            </w:pPr>
          </w:p>
          <w:p w14:paraId="081DAEF5" w14:textId="15E1B5E4" w:rsidR="001311AC" w:rsidRDefault="001311AC" w:rsidP="001311AC">
            <w:pPr>
              <w:rPr>
                <w:kern w:val="2"/>
                <w:szCs w:val="24"/>
              </w:rPr>
            </w:pPr>
          </w:p>
        </w:tc>
      </w:tr>
      <w:tr w:rsidR="001311AC"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1311AC" w:rsidRDefault="001311AC" w:rsidP="001311A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5359A1B" w14:textId="4EF3B935" w:rsidR="001311AC" w:rsidRDefault="001311AC" w:rsidP="001311AC">
            <w:pPr>
              <w:rPr>
                <w:kern w:val="2"/>
                <w:szCs w:val="24"/>
              </w:rPr>
            </w:pPr>
            <w:r>
              <w:rPr>
                <w:kern w:val="2"/>
                <w:szCs w:val="24"/>
              </w:rPr>
              <w:t xml:space="preserve">Pirkėjas atsiskaito su Tiekėju ne vėliau kaip per 30 </w:t>
            </w:r>
            <w:r w:rsidRPr="00560800">
              <w:rPr>
                <w:kern w:val="2"/>
                <w:szCs w:val="24"/>
              </w:rPr>
              <w:t xml:space="preserve">(trisdešimt) </w:t>
            </w:r>
            <w:r>
              <w:rPr>
                <w:kern w:val="2"/>
                <w:szCs w:val="24"/>
              </w:rPr>
              <w:t>nuo Sąskaitos gavimo dienos.</w:t>
            </w:r>
          </w:p>
          <w:p w14:paraId="04C22127" w14:textId="11DFE964" w:rsidR="001311AC" w:rsidRDefault="001311AC" w:rsidP="00FD271B">
            <w:pPr>
              <w:rPr>
                <w:color w:val="000000"/>
                <w:kern w:val="2"/>
                <w:szCs w:val="24"/>
                <w:shd w:val="clear" w:color="auto" w:fill="FFFFFF"/>
              </w:rPr>
            </w:pPr>
            <w:r w:rsidRPr="004440E6">
              <w:rPr>
                <w:kern w:val="2"/>
                <w:szCs w:val="24"/>
              </w:rPr>
              <w:t>Apmokėjimo sąlygos: įvykdžius visus sutartinius įsipareigojimus, sumokama visa Sutarties kaina.</w:t>
            </w:r>
          </w:p>
        </w:tc>
      </w:tr>
      <w:tr w:rsidR="001311AC"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1311AC" w:rsidRDefault="001311AC" w:rsidP="001311A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1311AC" w:rsidRDefault="001311AC" w:rsidP="001311AC">
            <w:pPr>
              <w:rPr>
                <w:kern w:val="2"/>
                <w:szCs w:val="24"/>
              </w:rPr>
            </w:pPr>
            <w:r>
              <w:rPr>
                <w:kern w:val="2"/>
                <w:szCs w:val="24"/>
              </w:rPr>
              <w:t>Netaikoma</w:t>
            </w:r>
          </w:p>
          <w:p w14:paraId="6933F8EC" w14:textId="77777777" w:rsidR="001311AC" w:rsidRDefault="001311AC" w:rsidP="001311AC">
            <w:pPr>
              <w:rPr>
                <w:kern w:val="2"/>
                <w:szCs w:val="24"/>
              </w:rPr>
            </w:pPr>
          </w:p>
          <w:p w14:paraId="4A2C5FAD" w14:textId="04181AB9" w:rsidR="001311AC" w:rsidRDefault="001311AC" w:rsidP="001311AC">
            <w:pPr>
              <w:spacing w:line="259" w:lineRule="auto"/>
              <w:rPr>
                <w:color w:val="000000"/>
                <w:kern w:val="2"/>
                <w:szCs w:val="24"/>
                <w:shd w:val="clear" w:color="auto" w:fill="FFFFFF"/>
              </w:rPr>
            </w:pPr>
          </w:p>
        </w:tc>
      </w:tr>
      <w:tr w:rsidR="001311AC"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1311AC" w:rsidRDefault="001311AC" w:rsidP="001311A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1311AC" w:rsidRDefault="001311AC" w:rsidP="001311AC">
            <w:pPr>
              <w:rPr>
                <w:kern w:val="2"/>
                <w:szCs w:val="24"/>
              </w:rPr>
            </w:pPr>
            <w:r>
              <w:rPr>
                <w:kern w:val="2"/>
                <w:szCs w:val="24"/>
              </w:rPr>
              <w:t>Netaikoma</w:t>
            </w:r>
          </w:p>
          <w:p w14:paraId="4D8C68D9" w14:textId="77777777" w:rsidR="001311AC" w:rsidRDefault="001311AC" w:rsidP="001311AC">
            <w:pPr>
              <w:rPr>
                <w:kern w:val="2"/>
                <w:szCs w:val="24"/>
              </w:rPr>
            </w:pPr>
          </w:p>
          <w:p w14:paraId="7D06D0D9" w14:textId="2BC5DCBC" w:rsidR="001311AC" w:rsidRDefault="001311AC" w:rsidP="001311AC">
            <w:pPr>
              <w:rPr>
                <w:kern w:val="2"/>
                <w:szCs w:val="24"/>
              </w:rPr>
            </w:pPr>
            <w:r>
              <w:rPr>
                <w:color w:val="000000"/>
                <w:kern w:val="2"/>
                <w:szCs w:val="24"/>
                <w:shd w:val="clear" w:color="auto" w:fill="FFFFFF"/>
              </w:rPr>
              <w:t xml:space="preserve"> </w:t>
            </w:r>
          </w:p>
        </w:tc>
      </w:tr>
      <w:tr w:rsidR="001311AC" w14:paraId="397E6A62" w14:textId="77777777">
        <w:trPr>
          <w:trHeight w:val="300"/>
        </w:trPr>
        <w:tc>
          <w:tcPr>
            <w:tcW w:w="9535" w:type="dxa"/>
            <w:gridSpan w:val="5"/>
          </w:tcPr>
          <w:p w14:paraId="1AB554AE" w14:textId="77777777" w:rsidR="001311AC" w:rsidRDefault="001311AC" w:rsidP="001311AC">
            <w:pPr>
              <w:jc w:val="center"/>
              <w:rPr>
                <w:b/>
                <w:bCs/>
                <w:kern w:val="2"/>
                <w:szCs w:val="24"/>
              </w:rPr>
            </w:pPr>
            <w:r>
              <w:rPr>
                <w:b/>
                <w:bCs/>
                <w:kern w:val="2"/>
                <w:szCs w:val="24"/>
              </w:rPr>
              <w:t>6. PREKIŲ KOKYBĖ IR GARANTINIAI ĮSIPAREIGOJIMAI</w:t>
            </w:r>
          </w:p>
        </w:tc>
      </w:tr>
      <w:tr w:rsidR="001311AC"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1311AC" w:rsidRDefault="001311AC" w:rsidP="001311A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23D4F85" w:rsidR="001311AC" w:rsidRDefault="001311AC" w:rsidP="00FD271B">
            <w:pPr>
              <w:rPr>
                <w:kern w:val="2"/>
                <w:szCs w:val="24"/>
              </w:rPr>
            </w:pPr>
            <w:r>
              <w:rPr>
                <w:kern w:val="2"/>
                <w:szCs w:val="24"/>
              </w:rPr>
              <w:t xml:space="preserve">Prekėms nustatomas </w:t>
            </w:r>
            <w:r w:rsidRPr="00560800">
              <w:rPr>
                <w:kern w:val="2"/>
                <w:szCs w:val="24"/>
              </w:rPr>
              <w:t xml:space="preserve">Techninėje specifikacijoje nustatytas </w:t>
            </w:r>
            <w:r>
              <w:rPr>
                <w:kern w:val="2"/>
                <w:szCs w:val="24"/>
              </w:rPr>
              <w:t xml:space="preserve">garantinis 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1311AC"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1311AC" w:rsidRDefault="001311AC" w:rsidP="001311A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5208558" w:rsidR="001311AC" w:rsidRDefault="001311AC" w:rsidP="00FD271B">
            <w:pPr>
              <w:rPr>
                <w:kern w:val="2"/>
                <w:szCs w:val="24"/>
              </w:rPr>
            </w:pPr>
            <w:r>
              <w:t xml:space="preserve">Garantinio termino laikotarpiu nustačius Prekių trūkumų, Tiekėjas turi </w:t>
            </w:r>
            <w:r>
              <w:rPr>
                <w:b/>
                <w:bCs/>
              </w:rPr>
              <w:t>ne vėliau kaip</w:t>
            </w:r>
            <w:r>
              <w:t xml:space="preserve"> per </w:t>
            </w:r>
            <w:r w:rsidRPr="00560800">
              <w:t>1</w:t>
            </w:r>
            <w:r>
              <w:t>0 (dešimt) dien</w:t>
            </w:r>
            <w:r w:rsidRPr="00560800">
              <w:t xml:space="preserve">ų </w:t>
            </w:r>
            <w:r>
              <w:t>nuo rašytinės pretenzijos gavimo dienos pašalinti Prekių trūkumus.</w:t>
            </w:r>
          </w:p>
        </w:tc>
      </w:tr>
      <w:tr w:rsidR="001311AC"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1311AC" w:rsidRDefault="001311AC" w:rsidP="001311A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2AC889A" w:rsidR="001311AC" w:rsidRDefault="001311AC" w:rsidP="001311AC">
            <w:pPr>
              <w:rPr>
                <w:kern w:val="2"/>
                <w:szCs w:val="24"/>
              </w:rPr>
            </w:pPr>
            <w:r>
              <w:rPr>
                <w:kern w:val="2"/>
                <w:szCs w:val="24"/>
              </w:rPr>
              <w:t xml:space="preserve">Netaikoma </w:t>
            </w:r>
          </w:p>
          <w:p w14:paraId="4D580A95" w14:textId="08FA0920" w:rsidR="001311AC" w:rsidRDefault="001311AC" w:rsidP="001311AC">
            <w:pPr>
              <w:rPr>
                <w:kern w:val="2"/>
                <w:szCs w:val="24"/>
              </w:rPr>
            </w:pPr>
          </w:p>
        </w:tc>
      </w:tr>
      <w:tr w:rsidR="001311AC" w14:paraId="5D562E8D" w14:textId="77777777">
        <w:trPr>
          <w:trHeight w:val="300"/>
        </w:trPr>
        <w:tc>
          <w:tcPr>
            <w:tcW w:w="9535" w:type="dxa"/>
            <w:gridSpan w:val="5"/>
          </w:tcPr>
          <w:p w14:paraId="6103796D" w14:textId="77777777" w:rsidR="001311AC" w:rsidRDefault="001311AC" w:rsidP="001311AC">
            <w:pPr>
              <w:jc w:val="center"/>
              <w:rPr>
                <w:b/>
                <w:bCs/>
                <w:kern w:val="2"/>
                <w:szCs w:val="24"/>
              </w:rPr>
            </w:pPr>
            <w:r>
              <w:rPr>
                <w:b/>
                <w:bCs/>
                <w:kern w:val="2"/>
                <w:szCs w:val="24"/>
              </w:rPr>
              <w:t>7. SUTARTIES VYKDYMUI PASITELKIAMI SUBTIEKĖJAI</w:t>
            </w:r>
          </w:p>
        </w:tc>
      </w:tr>
      <w:tr w:rsidR="001311AC"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1311AC" w:rsidRDefault="001311AC" w:rsidP="001311A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1311AC" w:rsidRDefault="001311AC" w:rsidP="001311AC">
            <w:pPr>
              <w:rPr>
                <w:kern w:val="2"/>
                <w:szCs w:val="24"/>
              </w:rPr>
            </w:pPr>
            <w:r>
              <w:rPr>
                <w:kern w:val="2"/>
                <w:szCs w:val="24"/>
              </w:rPr>
              <w:t>Sutarties vykdymui subtiekėjai ir (ar) specialistai nepasitelkiami.</w:t>
            </w:r>
          </w:p>
          <w:p w14:paraId="4122B0F3" w14:textId="77777777" w:rsidR="001311AC" w:rsidRPr="00945962" w:rsidRDefault="001311AC" w:rsidP="001311AC">
            <w:pPr>
              <w:rPr>
                <w:kern w:val="2"/>
                <w:szCs w:val="24"/>
              </w:rPr>
            </w:pPr>
            <w:r w:rsidRPr="00945962">
              <w:rPr>
                <w:kern w:val="2"/>
                <w:szCs w:val="24"/>
              </w:rPr>
              <w:t>arba</w:t>
            </w:r>
          </w:p>
          <w:p w14:paraId="5CFEABC6" w14:textId="296C7774" w:rsidR="001311AC" w:rsidRDefault="001311AC" w:rsidP="001311AC">
            <w:pPr>
              <w:rPr>
                <w:b/>
                <w:bCs/>
                <w:kern w:val="2"/>
                <w:szCs w:val="24"/>
              </w:rPr>
            </w:pPr>
            <w:r>
              <w:rPr>
                <w:kern w:val="2"/>
                <w:szCs w:val="24"/>
              </w:rPr>
              <w:t>Sutarties vykdymui pasitelkiami subtiekėjai ir (ar) specialistai yra nurodyti Sutarties priede Nr. 2 „Sutarties vykdymui pasitelkiami subtiekėjai ir (ar) specialistai“.</w:t>
            </w:r>
          </w:p>
        </w:tc>
      </w:tr>
      <w:tr w:rsidR="001311AC" w14:paraId="0E57F611" w14:textId="77777777">
        <w:trPr>
          <w:trHeight w:val="300"/>
        </w:trPr>
        <w:tc>
          <w:tcPr>
            <w:tcW w:w="9535" w:type="dxa"/>
            <w:gridSpan w:val="5"/>
          </w:tcPr>
          <w:p w14:paraId="6A81BDB7" w14:textId="77777777" w:rsidR="001311AC" w:rsidRDefault="001311AC" w:rsidP="001311AC">
            <w:pPr>
              <w:jc w:val="center"/>
              <w:rPr>
                <w:b/>
                <w:bCs/>
                <w:kern w:val="2"/>
                <w:szCs w:val="24"/>
              </w:rPr>
            </w:pPr>
            <w:r>
              <w:rPr>
                <w:b/>
                <w:bCs/>
                <w:kern w:val="2"/>
                <w:szCs w:val="24"/>
              </w:rPr>
              <w:t>8. PRIEVOLIŲ PAGAL SUTARTĮ ĮVYKDYMO UŽTIKRINIMAS</w:t>
            </w:r>
          </w:p>
        </w:tc>
      </w:tr>
      <w:tr w:rsidR="001311AC"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311AC" w:rsidRDefault="001311AC" w:rsidP="001311A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446CCE3" w14:textId="77777777" w:rsidR="001311AC" w:rsidRDefault="001311AC" w:rsidP="001311AC">
            <w:pPr>
              <w:rPr>
                <w:kern w:val="2"/>
                <w:szCs w:val="24"/>
              </w:rPr>
            </w:pPr>
            <w:r>
              <w:rPr>
                <w:kern w:val="2"/>
                <w:szCs w:val="24"/>
              </w:rPr>
              <w:t>Prievolių pagal Sutartį įvykdymas užtikrinamas:</w:t>
            </w:r>
          </w:p>
          <w:p w14:paraId="4B2EDF2E" w14:textId="77777777" w:rsidR="001311AC" w:rsidRDefault="001311AC" w:rsidP="001311AC">
            <w:pPr>
              <w:rPr>
                <w:kern w:val="2"/>
                <w:szCs w:val="24"/>
              </w:rPr>
            </w:pPr>
            <w:r>
              <w:rPr>
                <w:kern w:val="2"/>
                <w:szCs w:val="24"/>
              </w:rPr>
              <w:t>Netesybomis (delspinigiais, bauda).</w:t>
            </w:r>
          </w:p>
          <w:p w14:paraId="544E68EF" w14:textId="2563E194" w:rsidR="001311AC" w:rsidRDefault="001311AC" w:rsidP="001311AC">
            <w:pPr>
              <w:rPr>
                <w:kern w:val="2"/>
                <w:szCs w:val="24"/>
              </w:rPr>
            </w:pPr>
          </w:p>
        </w:tc>
      </w:tr>
      <w:tr w:rsidR="001311AC"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311AC" w:rsidRDefault="001311AC" w:rsidP="001311A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1311AC" w:rsidRDefault="001311AC" w:rsidP="001311AC">
            <w:pPr>
              <w:rPr>
                <w:kern w:val="2"/>
                <w:szCs w:val="24"/>
              </w:rPr>
            </w:pPr>
            <w:r>
              <w:rPr>
                <w:kern w:val="2"/>
                <w:szCs w:val="24"/>
              </w:rPr>
              <w:t>Netaikoma</w:t>
            </w:r>
          </w:p>
          <w:p w14:paraId="2BC61455" w14:textId="77777777" w:rsidR="001311AC" w:rsidRDefault="001311AC" w:rsidP="001311AC">
            <w:pPr>
              <w:rPr>
                <w:kern w:val="2"/>
                <w:szCs w:val="24"/>
              </w:rPr>
            </w:pPr>
          </w:p>
          <w:p w14:paraId="4720F941" w14:textId="65E4FE65" w:rsidR="001311AC" w:rsidRDefault="001311AC" w:rsidP="001311AC">
            <w:pPr>
              <w:rPr>
                <w:kern w:val="2"/>
                <w:szCs w:val="24"/>
              </w:rPr>
            </w:pPr>
          </w:p>
        </w:tc>
      </w:tr>
      <w:tr w:rsidR="001311AC"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1311AC" w:rsidRDefault="001311AC" w:rsidP="001311A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5078A2" w14:textId="0BA86D9E" w:rsidR="001311AC" w:rsidRDefault="001311AC" w:rsidP="001311AC">
            <w:pPr>
              <w:rPr>
                <w:kern w:val="2"/>
                <w:szCs w:val="24"/>
              </w:rPr>
            </w:pPr>
            <w:r>
              <w:rPr>
                <w:kern w:val="2"/>
                <w:szCs w:val="24"/>
              </w:rPr>
              <w:t>Netaikoma</w:t>
            </w:r>
          </w:p>
          <w:p w14:paraId="7001B284" w14:textId="580ECC01" w:rsidR="001311AC" w:rsidRDefault="001311AC" w:rsidP="001311AC">
            <w:pPr>
              <w:rPr>
                <w:kern w:val="2"/>
                <w:szCs w:val="24"/>
              </w:rPr>
            </w:pPr>
          </w:p>
        </w:tc>
      </w:tr>
      <w:tr w:rsidR="001311AC" w14:paraId="198AFEE0" w14:textId="77777777">
        <w:trPr>
          <w:trHeight w:val="300"/>
        </w:trPr>
        <w:tc>
          <w:tcPr>
            <w:tcW w:w="9535" w:type="dxa"/>
            <w:gridSpan w:val="5"/>
          </w:tcPr>
          <w:p w14:paraId="53C07666" w14:textId="77777777" w:rsidR="001311AC" w:rsidRDefault="001311AC" w:rsidP="001311AC">
            <w:pPr>
              <w:jc w:val="center"/>
              <w:rPr>
                <w:b/>
                <w:bCs/>
                <w:kern w:val="2"/>
                <w:szCs w:val="24"/>
              </w:rPr>
            </w:pPr>
            <w:r>
              <w:rPr>
                <w:b/>
                <w:bCs/>
                <w:kern w:val="2"/>
                <w:szCs w:val="24"/>
              </w:rPr>
              <w:t>9. ŠALIŲ ATSAKOMYBĖ</w:t>
            </w:r>
            <w:r>
              <w:rPr>
                <w:b/>
                <w:bCs/>
                <w:kern w:val="2"/>
                <w:szCs w:val="24"/>
              </w:rPr>
              <w:tab/>
            </w:r>
          </w:p>
        </w:tc>
      </w:tr>
      <w:tr w:rsidR="001311AC"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1311AC" w:rsidRDefault="001311AC" w:rsidP="001311A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6096A3B" w:rsidR="001311AC" w:rsidRDefault="001311AC" w:rsidP="00FD271B">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40000B">
              <w:rPr>
                <w:kern w:val="2"/>
                <w:szCs w:val="24"/>
              </w:rPr>
              <w:t xml:space="preserve">Pirkėjui 0,02 (dvi šimtosios) procento </w:t>
            </w:r>
            <w:r w:rsidRPr="0040000B">
              <w:rPr>
                <w:kern w:val="2"/>
                <w:szCs w:val="24"/>
              </w:rPr>
              <w:lastRenderedPageBreak/>
              <w:t>dydžio delspinigius nuo neapmokėtos sumos be PVM už kiekvieną vėlavimo dieną.</w:t>
            </w:r>
          </w:p>
        </w:tc>
      </w:tr>
      <w:tr w:rsidR="001311A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1311AC" w:rsidRDefault="001311AC" w:rsidP="001311AC">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ABD5AF" w14:textId="26663CFA" w:rsidR="001311AC" w:rsidRPr="0040000B" w:rsidRDefault="001311AC" w:rsidP="001311AC">
            <w:pPr>
              <w:rPr>
                <w:kern w:val="2"/>
              </w:rPr>
            </w:pPr>
            <w:r>
              <w:rPr>
                <w:color w:val="000000"/>
                <w:kern w:val="2"/>
              </w:rPr>
              <w:t xml:space="preserve">9.2.1. Jeigu Tiekėjas vėluoja vykdyti užsakymą, tiekti Prekes ar </w:t>
            </w:r>
            <w:r w:rsidRPr="0040000B">
              <w:rPr>
                <w:kern w:val="2"/>
              </w:rPr>
              <w:t>ištaisyti jų trūkumus</w:t>
            </w:r>
            <w:r w:rsidRPr="0040000B">
              <w:t xml:space="preserve"> </w:t>
            </w:r>
            <w:r w:rsidRPr="0040000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A315FF5" w14:textId="2E466278" w:rsidR="001311AC" w:rsidRPr="0040000B" w:rsidRDefault="001311AC" w:rsidP="001311AC">
            <w:pPr>
              <w:rPr>
                <w:kern w:val="2"/>
                <w:szCs w:val="24"/>
              </w:rPr>
            </w:pPr>
            <w:r w:rsidRPr="0040000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F508A34" w:rsidR="001311AC" w:rsidRDefault="001311AC" w:rsidP="001311AC">
            <w:pPr>
              <w:rPr>
                <w:b/>
                <w:kern w:val="2"/>
              </w:rPr>
            </w:pPr>
            <w:r w:rsidRPr="0040000B">
              <w:rPr>
                <w:kern w:val="2"/>
              </w:rPr>
              <w:t xml:space="preserve">9.2.3. Tiekėjas privalo sumokėti </w:t>
            </w:r>
            <w:r>
              <w:rPr>
                <w:color w:val="000000"/>
                <w:kern w:val="2"/>
              </w:rPr>
              <w:t xml:space="preserve">Pirkėjui netesybas per </w:t>
            </w:r>
            <w:r>
              <w:rPr>
                <w:kern w:val="2"/>
                <w:szCs w:val="24"/>
              </w:rPr>
              <w:t xml:space="preserve">30 </w:t>
            </w:r>
            <w:r w:rsidRPr="00560800">
              <w:rPr>
                <w:kern w:val="2"/>
                <w:szCs w:val="24"/>
              </w:rPr>
              <w:t>(trisdešimt)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1311A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1311AC" w:rsidRDefault="001311AC" w:rsidP="001311A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EB58EC" w14:textId="7D4EAAB3" w:rsidR="001311AC" w:rsidRPr="0040000B" w:rsidRDefault="001311AC" w:rsidP="001311AC">
            <w:pPr>
              <w:rPr>
                <w:kern w:val="2"/>
                <w:szCs w:val="24"/>
              </w:rPr>
            </w:pPr>
            <w:r>
              <w:rPr>
                <w:kern w:val="2"/>
                <w:szCs w:val="24"/>
              </w:rPr>
              <w:t xml:space="preserve">9.3.1. Nutraukus Sutartį dėl esminio </w:t>
            </w:r>
            <w:r w:rsidRPr="0040000B">
              <w:rPr>
                <w:kern w:val="2"/>
                <w:szCs w:val="24"/>
              </w:rPr>
              <w:t xml:space="preserve">Sutarties pažeidimo, nustatyto Sutarties Specialiosiose sąlygose, mokama 10 (dešimt) procentų dydžio bauda nuo Pradinės Sutarties vertės be PVM, nurodytos Specialiųjų sąlygų 5.2 punkte. </w:t>
            </w:r>
          </w:p>
          <w:p w14:paraId="48292084" w14:textId="7D2CBFEF" w:rsidR="001311AC" w:rsidRPr="0040000B" w:rsidRDefault="001311AC" w:rsidP="001311AC">
            <w:pPr>
              <w:rPr>
                <w:szCs w:val="24"/>
              </w:rPr>
            </w:pPr>
            <w:r w:rsidRPr="0040000B">
              <w:rPr>
                <w:kern w:val="2"/>
                <w:szCs w:val="24"/>
              </w:rPr>
              <w:t>9.3.2. </w:t>
            </w:r>
            <w:r w:rsidRPr="0040000B">
              <w:rPr>
                <w:szCs w:val="24"/>
              </w:rPr>
              <w:t xml:space="preserve">Nepagrįstai nutraukus Sutarties vykdymą ne Sutartyje nustatyta tvarka, mokama </w:t>
            </w:r>
            <w:r w:rsidRPr="0040000B">
              <w:rPr>
                <w:kern w:val="2"/>
                <w:szCs w:val="24"/>
              </w:rPr>
              <w:t xml:space="preserve">10 (dešimt) procentų </w:t>
            </w:r>
            <w:r>
              <w:rPr>
                <w:kern w:val="2"/>
                <w:szCs w:val="24"/>
              </w:rPr>
              <w:t>dydžio bauda nuo Pradinės Sutarties vertės, nurodytos Specialiųjų sąlygų 5.2 punkte.</w:t>
            </w:r>
          </w:p>
        </w:tc>
      </w:tr>
      <w:tr w:rsidR="001311A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311AC" w:rsidRDefault="001311AC" w:rsidP="001311A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1311AC" w:rsidRDefault="001311AC" w:rsidP="001311AC">
            <w:pPr>
              <w:rPr>
                <w:color w:val="000000"/>
                <w:kern w:val="2"/>
                <w:szCs w:val="24"/>
              </w:rPr>
            </w:pPr>
            <w:r>
              <w:rPr>
                <w:color w:val="000000"/>
                <w:kern w:val="2"/>
                <w:szCs w:val="24"/>
              </w:rPr>
              <w:t>Netaikoma</w:t>
            </w:r>
          </w:p>
          <w:p w14:paraId="66318807" w14:textId="77777777" w:rsidR="001311AC" w:rsidRDefault="001311AC" w:rsidP="001311AC">
            <w:pPr>
              <w:rPr>
                <w:kern w:val="2"/>
                <w:szCs w:val="24"/>
              </w:rPr>
            </w:pPr>
          </w:p>
          <w:p w14:paraId="01953191" w14:textId="77777777" w:rsidR="001311AC" w:rsidRDefault="001311AC" w:rsidP="001311AC">
            <w:pPr>
              <w:rPr>
                <w:kern w:val="2"/>
                <w:szCs w:val="24"/>
              </w:rPr>
            </w:pPr>
          </w:p>
        </w:tc>
      </w:tr>
      <w:tr w:rsidR="001311A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311AC" w:rsidRDefault="001311AC" w:rsidP="001311A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1311AC" w:rsidRDefault="001311AC" w:rsidP="001311AC">
            <w:pPr>
              <w:rPr>
                <w:color w:val="000000"/>
                <w:kern w:val="2"/>
                <w:szCs w:val="24"/>
              </w:rPr>
            </w:pPr>
            <w:r>
              <w:rPr>
                <w:color w:val="000000"/>
                <w:kern w:val="2"/>
                <w:szCs w:val="24"/>
              </w:rPr>
              <w:t>Netaikoma</w:t>
            </w:r>
          </w:p>
          <w:p w14:paraId="51875821" w14:textId="77777777" w:rsidR="001311AC" w:rsidRDefault="001311AC" w:rsidP="001311AC">
            <w:pPr>
              <w:rPr>
                <w:kern w:val="2"/>
                <w:szCs w:val="24"/>
              </w:rPr>
            </w:pPr>
          </w:p>
          <w:p w14:paraId="69B3C483" w14:textId="51796773" w:rsidR="001311AC" w:rsidRDefault="001311AC" w:rsidP="001311AC">
            <w:pPr>
              <w:rPr>
                <w:color w:val="4472C4"/>
                <w:kern w:val="2"/>
                <w:szCs w:val="24"/>
              </w:rPr>
            </w:pPr>
          </w:p>
        </w:tc>
      </w:tr>
      <w:tr w:rsidR="001311A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311AC" w:rsidRDefault="001311AC" w:rsidP="001311A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1311AC" w:rsidRDefault="001311AC" w:rsidP="001311AC">
            <w:pPr>
              <w:rPr>
                <w:kern w:val="2"/>
                <w:szCs w:val="24"/>
              </w:rPr>
            </w:pPr>
            <w:r>
              <w:rPr>
                <w:kern w:val="2"/>
                <w:szCs w:val="24"/>
              </w:rPr>
              <w:t>Netaikoma</w:t>
            </w:r>
          </w:p>
          <w:p w14:paraId="39824FDD" w14:textId="77777777" w:rsidR="001311AC" w:rsidRDefault="001311AC" w:rsidP="001311AC">
            <w:pPr>
              <w:rPr>
                <w:color w:val="4472C4"/>
                <w:kern w:val="2"/>
                <w:szCs w:val="24"/>
              </w:rPr>
            </w:pPr>
          </w:p>
          <w:p w14:paraId="271A84AA" w14:textId="2D6AB8D0" w:rsidR="001311AC" w:rsidRDefault="001311AC" w:rsidP="001311AC">
            <w:pPr>
              <w:rPr>
                <w:color w:val="4472C4"/>
                <w:kern w:val="2"/>
                <w:szCs w:val="24"/>
              </w:rPr>
            </w:pPr>
          </w:p>
        </w:tc>
      </w:tr>
      <w:tr w:rsidR="001311AC"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311AC" w:rsidRDefault="001311AC" w:rsidP="001311AC">
            <w:pPr>
              <w:rPr>
                <w:b/>
                <w:bCs/>
                <w:kern w:val="2"/>
              </w:rPr>
            </w:pPr>
            <w:r>
              <w:rPr>
                <w:b/>
                <w:bCs/>
                <w:kern w:val="2"/>
              </w:rPr>
              <w:t xml:space="preserve">9.7. Tiekėjui taikomos netesybos dėl pirkimo </w:t>
            </w:r>
            <w:r>
              <w:rPr>
                <w:b/>
                <w:bCs/>
                <w:kern w:val="2"/>
              </w:rPr>
              <w:lastRenderedPageBreak/>
              <w:t>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07F3C21E" w:rsidR="001311AC" w:rsidRDefault="001311AC" w:rsidP="001311AC">
            <w:pPr>
              <w:rPr>
                <w:color w:val="4472C4"/>
                <w:kern w:val="2"/>
                <w:szCs w:val="24"/>
              </w:rPr>
            </w:pPr>
            <w:r>
              <w:rPr>
                <w:kern w:val="2"/>
                <w:szCs w:val="24"/>
              </w:rPr>
              <w:lastRenderedPageBreak/>
              <w:t xml:space="preserve">Netaikoma </w:t>
            </w:r>
          </w:p>
          <w:p w14:paraId="5C591A2E" w14:textId="39827BF9" w:rsidR="001311AC" w:rsidRDefault="001311AC" w:rsidP="001311AC">
            <w:pPr>
              <w:rPr>
                <w:color w:val="4472C4"/>
                <w:kern w:val="2"/>
                <w:szCs w:val="24"/>
              </w:rPr>
            </w:pPr>
          </w:p>
        </w:tc>
      </w:tr>
      <w:tr w:rsidR="001311A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311AC" w:rsidRDefault="001311AC" w:rsidP="001311A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1311AC" w:rsidRDefault="001311AC" w:rsidP="001311AC">
            <w:pPr>
              <w:rPr>
                <w:kern w:val="2"/>
                <w:szCs w:val="24"/>
              </w:rPr>
            </w:pPr>
            <w:r>
              <w:rPr>
                <w:kern w:val="2"/>
                <w:szCs w:val="24"/>
              </w:rPr>
              <w:t>Netaikoma</w:t>
            </w:r>
          </w:p>
          <w:p w14:paraId="2BFFE0F5" w14:textId="77777777" w:rsidR="001311AC" w:rsidRDefault="001311AC" w:rsidP="001311AC">
            <w:pPr>
              <w:rPr>
                <w:color w:val="4472C4"/>
                <w:kern w:val="2"/>
                <w:szCs w:val="24"/>
              </w:rPr>
            </w:pPr>
          </w:p>
          <w:p w14:paraId="29DCAC8C" w14:textId="07817026" w:rsidR="001311AC" w:rsidRDefault="001311AC" w:rsidP="001311AC">
            <w:pPr>
              <w:rPr>
                <w:color w:val="4472C4"/>
                <w:kern w:val="2"/>
                <w:szCs w:val="24"/>
              </w:rPr>
            </w:pPr>
          </w:p>
        </w:tc>
      </w:tr>
      <w:tr w:rsidR="001311A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311AC" w:rsidRDefault="001311AC" w:rsidP="001311A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1311AC" w:rsidRDefault="001311AC" w:rsidP="001311AC">
            <w:pPr>
              <w:spacing w:line="259" w:lineRule="auto"/>
              <w:rPr>
                <w:kern w:val="2"/>
                <w:szCs w:val="24"/>
              </w:rPr>
            </w:pPr>
            <w:r>
              <w:rPr>
                <w:kern w:val="2"/>
                <w:szCs w:val="24"/>
              </w:rPr>
              <w:t>Netaikoma</w:t>
            </w:r>
          </w:p>
          <w:p w14:paraId="588F4699" w14:textId="77777777" w:rsidR="001311AC" w:rsidRDefault="001311AC" w:rsidP="001311AC">
            <w:pPr>
              <w:spacing w:line="259" w:lineRule="auto"/>
              <w:rPr>
                <w:kern w:val="2"/>
                <w:sz w:val="22"/>
                <w:szCs w:val="24"/>
              </w:rPr>
            </w:pPr>
          </w:p>
          <w:p w14:paraId="7272DE9D" w14:textId="77777777" w:rsidR="001311AC" w:rsidRDefault="001311AC" w:rsidP="001311AC">
            <w:pPr>
              <w:rPr>
                <w:sz w:val="14"/>
                <w:szCs w:val="14"/>
              </w:rPr>
            </w:pPr>
          </w:p>
          <w:p w14:paraId="3BD32F43" w14:textId="77777777" w:rsidR="001311AC" w:rsidRDefault="001311AC" w:rsidP="001311AC">
            <w:pPr>
              <w:spacing w:line="259" w:lineRule="auto"/>
              <w:rPr>
                <w:kern w:val="2"/>
                <w:sz w:val="22"/>
                <w:szCs w:val="24"/>
              </w:rPr>
            </w:pPr>
          </w:p>
          <w:p w14:paraId="2FC8EB7E" w14:textId="77777777" w:rsidR="001311AC" w:rsidRDefault="001311AC" w:rsidP="001311AC">
            <w:pPr>
              <w:rPr>
                <w:sz w:val="14"/>
                <w:szCs w:val="14"/>
              </w:rPr>
            </w:pPr>
          </w:p>
          <w:p w14:paraId="49FF058F" w14:textId="77777777" w:rsidR="001311AC" w:rsidRDefault="001311AC" w:rsidP="001311AC">
            <w:pPr>
              <w:rPr>
                <w:color w:val="4472C4"/>
                <w:kern w:val="2"/>
                <w:szCs w:val="24"/>
              </w:rPr>
            </w:pPr>
          </w:p>
        </w:tc>
      </w:tr>
      <w:tr w:rsidR="001311A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311AC" w:rsidRDefault="001311AC" w:rsidP="001311A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AAD27A5" w14:textId="77777777" w:rsidR="001311AC" w:rsidRDefault="001311AC" w:rsidP="001311AC">
            <w:pPr>
              <w:spacing w:line="259" w:lineRule="auto"/>
              <w:rPr>
                <w:kern w:val="2"/>
                <w:szCs w:val="24"/>
              </w:rPr>
            </w:pPr>
            <w:r>
              <w:rPr>
                <w:kern w:val="2"/>
                <w:szCs w:val="24"/>
              </w:rPr>
              <w:t>Netaikoma</w:t>
            </w:r>
          </w:p>
          <w:p w14:paraId="41965FB0" w14:textId="0BB81BCD" w:rsidR="001311AC" w:rsidRDefault="001311AC" w:rsidP="001311AC">
            <w:pPr>
              <w:rPr>
                <w:color w:val="4472C4"/>
                <w:kern w:val="2"/>
                <w:szCs w:val="24"/>
              </w:rPr>
            </w:pPr>
          </w:p>
        </w:tc>
      </w:tr>
      <w:tr w:rsidR="001311AC" w14:paraId="0126462E" w14:textId="77777777">
        <w:trPr>
          <w:trHeight w:val="300"/>
        </w:trPr>
        <w:tc>
          <w:tcPr>
            <w:tcW w:w="9535" w:type="dxa"/>
            <w:gridSpan w:val="5"/>
          </w:tcPr>
          <w:p w14:paraId="318973A5" w14:textId="77777777" w:rsidR="001311AC" w:rsidRPr="008E56DF" w:rsidRDefault="001311AC" w:rsidP="001311AC">
            <w:pPr>
              <w:jc w:val="center"/>
              <w:rPr>
                <w:b/>
                <w:bCs/>
                <w:kern w:val="2"/>
                <w:szCs w:val="24"/>
              </w:rPr>
            </w:pPr>
            <w:r w:rsidRPr="008E56DF">
              <w:rPr>
                <w:b/>
                <w:kern w:val="2"/>
                <w:szCs w:val="24"/>
              </w:rPr>
              <w:t>10. ESMINĖS SUTARTIES SĄLYGOS</w:t>
            </w:r>
          </w:p>
        </w:tc>
      </w:tr>
      <w:tr w:rsidR="001311AC" w14:paraId="4D59E15A" w14:textId="77777777">
        <w:trPr>
          <w:trHeight w:val="300"/>
        </w:trPr>
        <w:tc>
          <w:tcPr>
            <w:tcW w:w="2707" w:type="dxa"/>
            <w:gridSpan w:val="3"/>
          </w:tcPr>
          <w:p w14:paraId="345EFFE5" w14:textId="77777777" w:rsidR="001311AC" w:rsidRPr="008E56DF" w:rsidRDefault="001311AC" w:rsidP="001311AC">
            <w:pPr>
              <w:rPr>
                <w:b/>
                <w:bCs/>
                <w:kern w:val="2"/>
              </w:rPr>
            </w:pPr>
            <w:r w:rsidRPr="008E56DF">
              <w:rPr>
                <w:b/>
                <w:bCs/>
              </w:rPr>
              <w:t>10.1. Esminės Sutarties sąlygos</w:t>
            </w:r>
          </w:p>
        </w:tc>
        <w:tc>
          <w:tcPr>
            <w:tcW w:w="6828" w:type="dxa"/>
            <w:gridSpan w:val="2"/>
          </w:tcPr>
          <w:p w14:paraId="33FF17C5" w14:textId="77777777" w:rsidR="001311AC" w:rsidRPr="008E56DF" w:rsidRDefault="001311AC" w:rsidP="001311AC">
            <w:pPr>
              <w:spacing w:line="259" w:lineRule="auto"/>
              <w:rPr>
                <w:kern w:val="2"/>
                <w:szCs w:val="24"/>
              </w:rPr>
            </w:pPr>
            <w:r w:rsidRPr="008E56DF">
              <w:rPr>
                <w:kern w:val="2"/>
                <w:szCs w:val="24"/>
              </w:rPr>
              <w:t>Netaikoma</w:t>
            </w:r>
          </w:p>
          <w:p w14:paraId="3657475F" w14:textId="0FD6D796" w:rsidR="001311AC" w:rsidRPr="008E56DF" w:rsidRDefault="001311AC" w:rsidP="001311AC">
            <w:pPr>
              <w:rPr>
                <w:b/>
                <w:bCs/>
                <w:kern w:val="2"/>
                <w:szCs w:val="24"/>
              </w:rPr>
            </w:pPr>
          </w:p>
        </w:tc>
      </w:tr>
      <w:tr w:rsidR="001311AC" w14:paraId="0F5458CF" w14:textId="77777777">
        <w:trPr>
          <w:trHeight w:val="300"/>
        </w:trPr>
        <w:tc>
          <w:tcPr>
            <w:tcW w:w="2700" w:type="dxa"/>
            <w:gridSpan w:val="2"/>
          </w:tcPr>
          <w:p w14:paraId="0C270B5F" w14:textId="77777777" w:rsidR="001311AC" w:rsidRDefault="001311AC" w:rsidP="001311AC">
            <w:pPr>
              <w:rPr>
                <w:b/>
                <w:bCs/>
                <w:kern w:val="2"/>
                <w:szCs w:val="24"/>
              </w:rPr>
            </w:pPr>
            <w:r>
              <w:rPr>
                <w:b/>
                <w:bCs/>
                <w:kern w:val="2"/>
                <w:szCs w:val="24"/>
              </w:rPr>
              <w:t>10.2. Dideli arba nuolatiniai esminės Sutarties sąlygos vykdymo trūkumai</w:t>
            </w:r>
          </w:p>
        </w:tc>
        <w:tc>
          <w:tcPr>
            <w:tcW w:w="6835" w:type="dxa"/>
            <w:gridSpan w:val="3"/>
          </w:tcPr>
          <w:p w14:paraId="27FF7C68" w14:textId="35AB88E1" w:rsidR="001311AC" w:rsidRDefault="001311AC" w:rsidP="001311AC">
            <w:pPr>
              <w:rPr>
                <w:kern w:val="2"/>
                <w:szCs w:val="24"/>
              </w:rPr>
            </w:pPr>
            <w:r>
              <w:rPr>
                <w:kern w:val="2"/>
                <w:szCs w:val="24"/>
              </w:rPr>
              <w:t xml:space="preserve">Netaikoma </w:t>
            </w:r>
          </w:p>
        </w:tc>
      </w:tr>
      <w:tr w:rsidR="001311AC" w14:paraId="70836C3F" w14:textId="77777777">
        <w:trPr>
          <w:trHeight w:val="300"/>
        </w:trPr>
        <w:tc>
          <w:tcPr>
            <w:tcW w:w="9535" w:type="dxa"/>
            <w:gridSpan w:val="5"/>
          </w:tcPr>
          <w:p w14:paraId="31DFC488" w14:textId="77777777" w:rsidR="001311AC" w:rsidRDefault="001311AC" w:rsidP="001311AC">
            <w:pPr>
              <w:jc w:val="center"/>
              <w:rPr>
                <w:b/>
                <w:bCs/>
                <w:kern w:val="2"/>
                <w:szCs w:val="24"/>
              </w:rPr>
            </w:pPr>
            <w:r>
              <w:rPr>
                <w:b/>
                <w:bCs/>
                <w:kern w:val="2"/>
                <w:szCs w:val="24"/>
              </w:rPr>
              <w:t>11. SUTARTIES GALIOJIMAS IR KEITIMAS</w:t>
            </w:r>
          </w:p>
        </w:tc>
      </w:tr>
      <w:tr w:rsidR="001311A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311AC" w:rsidRDefault="001311AC" w:rsidP="001311A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F206F6A" w14:textId="77777777" w:rsidR="001311AC" w:rsidRDefault="001311AC" w:rsidP="001311AC">
            <w:pPr>
              <w:rPr>
                <w:kern w:val="2"/>
                <w:szCs w:val="24"/>
              </w:rPr>
            </w:pPr>
            <w:r>
              <w:rPr>
                <w:kern w:val="2"/>
                <w:szCs w:val="24"/>
              </w:rPr>
              <w:t>Ši Sutartis laikoma sudaryta ir įsigalioja nuo Sutarties pasirašymo dienos (antrosios Šalies pasirašymo dieną).</w:t>
            </w:r>
          </w:p>
          <w:p w14:paraId="0DC01EF2" w14:textId="31F5A7BE" w:rsidR="001311AC" w:rsidRPr="0040000B" w:rsidRDefault="001311AC" w:rsidP="001311AC">
            <w:pPr>
              <w:rPr>
                <w:kern w:val="2"/>
                <w:szCs w:val="24"/>
              </w:rPr>
            </w:pPr>
            <w:r>
              <w:rPr>
                <w:color w:val="000000"/>
                <w:kern w:val="2"/>
                <w:szCs w:val="24"/>
              </w:rPr>
              <w:t xml:space="preserve">Sutartis galioja iki visiško prievolių įvykdymo (kol bus išnaudota Pradinės Sutarties vertė, bet jos terminas negali būti ilgesnis kaip </w:t>
            </w:r>
            <w:r w:rsidRPr="0040000B">
              <w:rPr>
                <w:color w:val="000000"/>
                <w:kern w:val="2"/>
                <w:szCs w:val="24"/>
              </w:rPr>
              <w:t>8</w:t>
            </w:r>
            <w:r>
              <w:rPr>
                <w:color w:val="000000"/>
                <w:kern w:val="2"/>
                <w:szCs w:val="24"/>
              </w:rPr>
              <w:t xml:space="preserve"> </w:t>
            </w:r>
            <w:r w:rsidRPr="0040000B">
              <w:rPr>
                <w:color w:val="000000"/>
                <w:kern w:val="2"/>
                <w:szCs w:val="24"/>
              </w:rPr>
              <w:t>m</w:t>
            </w:r>
            <w:r>
              <w:rPr>
                <w:color w:val="000000"/>
                <w:kern w:val="2"/>
                <w:szCs w:val="24"/>
              </w:rPr>
              <w:t>ėnesiai.</w:t>
            </w:r>
          </w:p>
        </w:tc>
      </w:tr>
      <w:tr w:rsidR="001311A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311AC" w:rsidRDefault="001311AC" w:rsidP="001311A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2C164D" w14:textId="5FD85C89" w:rsidR="001311AC" w:rsidRDefault="001311AC" w:rsidP="001311AC">
            <w:pPr>
              <w:rPr>
                <w:kern w:val="2"/>
                <w:szCs w:val="24"/>
              </w:rPr>
            </w:pPr>
            <w:r>
              <w:rPr>
                <w:kern w:val="2"/>
                <w:szCs w:val="24"/>
              </w:rPr>
              <w:t>Netaikoma</w:t>
            </w:r>
          </w:p>
          <w:p w14:paraId="5BFF1F84" w14:textId="1A3E529D" w:rsidR="001311AC" w:rsidRPr="000531CC" w:rsidRDefault="001311AC" w:rsidP="001311AC">
            <w:pPr>
              <w:rPr>
                <w:color w:val="FF0000"/>
                <w:kern w:val="2"/>
                <w:szCs w:val="24"/>
              </w:rPr>
            </w:pPr>
          </w:p>
        </w:tc>
      </w:tr>
      <w:tr w:rsidR="001311AC" w14:paraId="0284242D" w14:textId="77777777">
        <w:trPr>
          <w:trHeight w:val="300"/>
        </w:trPr>
        <w:tc>
          <w:tcPr>
            <w:tcW w:w="9535" w:type="dxa"/>
            <w:gridSpan w:val="5"/>
          </w:tcPr>
          <w:p w14:paraId="05AABF93" w14:textId="77777777" w:rsidR="001311AC" w:rsidRDefault="001311AC" w:rsidP="001311AC">
            <w:pPr>
              <w:jc w:val="center"/>
              <w:rPr>
                <w:b/>
                <w:bCs/>
                <w:kern w:val="2"/>
                <w:szCs w:val="24"/>
              </w:rPr>
            </w:pPr>
            <w:r>
              <w:rPr>
                <w:b/>
                <w:bCs/>
                <w:kern w:val="2"/>
                <w:szCs w:val="24"/>
              </w:rPr>
              <w:t>12. SUTARTIES NUTRAUKIMAS</w:t>
            </w:r>
          </w:p>
        </w:tc>
      </w:tr>
      <w:tr w:rsidR="001311AC" w14:paraId="02CDEAC4" w14:textId="77777777" w:rsidTr="0047532D">
        <w:trPr>
          <w:trHeight w:val="300"/>
        </w:trPr>
        <w:tc>
          <w:tcPr>
            <w:tcW w:w="2689" w:type="dxa"/>
          </w:tcPr>
          <w:p w14:paraId="226C878D" w14:textId="77777777" w:rsidR="001311AC" w:rsidRDefault="001311AC" w:rsidP="001311AC">
            <w:pPr>
              <w:rPr>
                <w:b/>
                <w:bCs/>
                <w:kern w:val="2"/>
                <w:szCs w:val="24"/>
              </w:rPr>
            </w:pPr>
            <w:r>
              <w:rPr>
                <w:b/>
                <w:bCs/>
                <w:kern w:val="2"/>
                <w:szCs w:val="24"/>
              </w:rPr>
              <w:t>12.1. Sutarties nutraukimo pagrindai</w:t>
            </w:r>
          </w:p>
        </w:tc>
        <w:tc>
          <w:tcPr>
            <w:tcW w:w="6846" w:type="dxa"/>
            <w:gridSpan w:val="4"/>
          </w:tcPr>
          <w:p w14:paraId="6FAE0A4C" w14:textId="0A62E451" w:rsidR="001311AC" w:rsidRDefault="001311AC" w:rsidP="00FD271B">
            <w:pPr>
              <w:rPr>
                <w:color w:val="4472C4"/>
                <w:kern w:val="2"/>
                <w:szCs w:val="24"/>
              </w:rPr>
            </w:pPr>
            <w:r>
              <w:rPr>
                <w:kern w:val="2"/>
                <w:szCs w:val="24"/>
              </w:rPr>
              <w:t>Sutartis gali būti nutraukiama rašytiniu Šalių susitarimu arba vienašališkai, Bendrosiose sąlygose nustatyta tvarka.</w:t>
            </w:r>
          </w:p>
        </w:tc>
      </w:tr>
      <w:tr w:rsidR="001311AC" w14:paraId="69CB11D9" w14:textId="77777777" w:rsidTr="0047532D">
        <w:trPr>
          <w:trHeight w:val="300"/>
        </w:trPr>
        <w:tc>
          <w:tcPr>
            <w:tcW w:w="2689" w:type="dxa"/>
          </w:tcPr>
          <w:p w14:paraId="30B41D12" w14:textId="77777777" w:rsidR="001311AC" w:rsidRDefault="001311AC" w:rsidP="001311AC">
            <w:pPr>
              <w:rPr>
                <w:b/>
                <w:bCs/>
                <w:kern w:val="2"/>
                <w:szCs w:val="24"/>
              </w:rPr>
            </w:pPr>
            <w:r>
              <w:rPr>
                <w:b/>
                <w:bCs/>
                <w:kern w:val="2"/>
                <w:szCs w:val="24"/>
              </w:rPr>
              <w:t>12.2. Esminiai Sutarties pažeidimai</w:t>
            </w:r>
          </w:p>
          <w:p w14:paraId="08CC1A68" w14:textId="77777777" w:rsidR="001311AC" w:rsidRDefault="001311AC" w:rsidP="001311AC">
            <w:pPr>
              <w:rPr>
                <w:b/>
                <w:bCs/>
                <w:kern w:val="2"/>
                <w:szCs w:val="24"/>
              </w:rPr>
            </w:pPr>
          </w:p>
        </w:tc>
        <w:tc>
          <w:tcPr>
            <w:tcW w:w="6846" w:type="dxa"/>
            <w:gridSpan w:val="4"/>
          </w:tcPr>
          <w:p w14:paraId="22192202" w14:textId="0EA5083B" w:rsidR="001311AC" w:rsidRDefault="001311AC" w:rsidP="001311AC">
            <w:pPr>
              <w:rPr>
                <w:color w:val="FF0000"/>
                <w:kern w:val="2"/>
                <w:szCs w:val="24"/>
              </w:rPr>
            </w:pPr>
            <w:r w:rsidRPr="00532FE4">
              <w:rPr>
                <w:kern w:val="2"/>
                <w:szCs w:val="24"/>
              </w:rPr>
              <w:t>12.2.1. </w:t>
            </w:r>
            <w:r w:rsidRPr="000531CC">
              <w:rPr>
                <w:kern w:val="2"/>
                <w:szCs w:val="24"/>
              </w:rPr>
              <w:t>jeigu Tiekėjas nevykdo prisiimtų įsipareigojimų už Sutartyje nustatytą Sutarties kainą;</w:t>
            </w:r>
          </w:p>
          <w:p w14:paraId="7092C4D1" w14:textId="2459FC2A" w:rsidR="001311AC" w:rsidRPr="00592AFC" w:rsidRDefault="001311AC" w:rsidP="001311AC">
            <w:pPr>
              <w:spacing w:line="257" w:lineRule="auto"/>
              <w:jc w:val="both"/>
              <w:rPr>
                <w:rFonts w:eastAsia="Arial"/>
                <w:kern w:val="2"/>
                <w:szCs w:val="24"/>
              </w:rPr>
            </w:pPr>
            <w:r w:rsidRPr="00592AFC">
              <w:rPr>
                <w:rFonts w:eastAsia="Arial"/>
                <w:kern w:val="2"/>
                <w:szCs w:val="24"/>
              </w:rPr>
              <w:t>12.2.</w:t>
            </w:r>
            <w:r>
              <w:rPr>
                <w:rFonts w:eastAsia="Arial"/>
                <w:kern w:val="2"/>
                <w:szCs w:val="24"/>
              </w:rPr>
              <w:t>2</w:t>
            </w:r>
            <w:r w:rsidRPr="00592AFC">
              <w:rPr>
                <w:rFonts w:eastAsia="Arial"/>
                <w:kern w:val="2"/>
                <w:szCs w:val="24"/>
              </w:rPr>
              <w:t>. jeigu Tiekėjas nesilaiko Sutartyje nustatytų Prekių tiekimo terminų 2 (du) kartus iš eilės arba vėluoja pristatyti Prekes daugiau nei (30 kalendorinių dienų) Sutartyje nustatytas Prekių pristatymo terminas;</w:t>
            </w:r>
          </w:p>
          <w:p w14:paraId="03DDA9E3" w14:textId="57820869" w:rsidR="001311AC" w:rsidRDefault="001311AC" w:rsidP="00FD271B">
            <w:pPr>
              <w:tabs>
                <w:tab w:val="left" w:pos="567"/>
                <w:tab w:val="left" w:pos="851"/>
                <w:tab w:val="left" w:pos="992"/>
                <w:tab w:val="left" w:pos="1134"/>
              </w:tabs>
              <w:spacing w:line="257" w:lineRule="auto"/>
              <w:jc w:val="both"/>
              <w:rPr>
                <w:rFonts w:eastAsia="Arial"/>
                <w:color w:val="FF0000"/>
                <w:kern w:val="2"/>
                <w:szCs w:val="24"/>
              </w:rPr>
            </w:pPr>
            <w:r w:rsidRPr="00592AFC">
              <w:rPr>
                <w:rFonts w:eastAsia="Arial"/>
                <w:kern w:val="2"/>
                <w:szCs w:val="24"/>
              </w:rPr>
              <w:lastRenderedPageBreak/>
              <w:t>12.2.</w:t>
            </w:r>
            <w:r>
              <w:rPr>
                <w:rFonts w:eastAsia="Arial"/>
                <w:kern w:val="2"/>
                <w:szCs w:val="24"/>
              </w:rPr>
              <w:t>3</w:t>
            </w:r>
            <w:r w:rsidRPr="00592AFC">
              <w:rPr>
                <w:rFonts w:eastAsia="Arial"/>
                <w:kern w:val="2"/>
                <w:szCs w:val="24"/>
              </w:rPr>
              <w:t>. jeigu Tiekėjas pažeidžia Prekių pristatymo terminus ir priskaičiuotų netesybų už vėlavimą suma viršija 20 (dvidešimt) proc. Pradinės sutarties vertės</w:t>
            </w:r>
            <w:r>
              <w:rPr>
                <w:rFonts w:eastAsia="Arial"/>
                <w:kern w:val="2"/>
                <w:szCs w:val="24"/>
              </w:rPr>
              <w:t>.</w:t>
            </w:r>
          </w:p>
        </w:tc>
      </w:tr>
      <w:tr w:rsidR="001311AC" w14:paraId="66C5FB47" w14:textId="77777777">
        <w:trPr>
          <w:trHeight w:val="300"/>
        </w:trPr>
        <w:tc>
          <w:tcPr>
            <w:tcW w:w="9535" w:type="dxa"/>
            <w:gridSpan w:val="5"/>
          </w:tcPr>
          <w:p w14:paraId="2E78AE5D" w14:textId="2BA19149" w:rsidR="001311AC" w:rsidRDefault="001311AC" w:rsidP="001311AC">
            <w:pPr>
              <w:jc w:val="center"/>
              <w:rPr>
                <w:kern w:val="2"/>
                <w:szCs w:val="24"/>
              </w:rPr>
            </w:pPr>
            <w:r>
              <w:rPr>
                <w:b/>
                <w:bCs/>
                <w:kern w:val="2"/>
                <w:szCs w:val="24"/>
              </w:rPr>
              <w:lastRenderedPageBreak/>
              <w:t xml:space="preserve">13. APLINKOSAUGINIAI IR SOCIALINIAI KRITERIJAI </w:t>
            </w:r>
          </w:p>
        </w:tc>
      </w:tr>
      <w:tr w:rsidR="001311AC" w14:paraId="2A940830" w14:textId="77777777" w:rsidTr="0047532D">
        <w:trPr>
          <w:trHeight w:val="300"/>
        </w:trPr>
        <w:tc>
          <w:tcPr>
            <w:tcW w:w="2689" w:type="dxa"/>
          </w:tcPr>
          <w:p w14:paraId="5445B64C" w14:textId="77777777" w:rsidR="001311AC" w:rsidRDefault="001311AC" w:rsidP="001311AC">
            <w:pPr>
              <w:rPr>
                <w:b/>
                <w:bCs/>
                <w:kern w:val="2"/>
                <w:szCs w:val="24"/>
              </w:rPr>
            </w:pPr>
            <w:r>
              <w:rPr>
                <w:b/>
                <w:bCs/>
                <w:kern w:val="2"/>
                <w:szCs w:val="24"/>
              </w:rPr>
              <w:t>13.1. Aplinkosauginių kriterijų nustatymo teisinis pagrindas</w:t>
            </w:r>
          </w:p>
        </w:tc>
        <w:tc>
          <w:tcPr>
            <w:tcW w:w="6846" w:type="dxa"/>
            <w:gridSpan w:val="4"/>
          </w:tcPr>
          <w:p w14:paraId="4B6631DF" w14:textId="704F5557" w:rsidR="001311AC" w:rsidRPr="008E56DF" w:rsidRDefault="001311AC" w:rsidP="001311A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532FE4">
              <w:rPr>
                <w:kern w:val="2"/>
                <w:szCs w:val="24"/>
                <w:shd w:val="clear" w:color="auto" w:fill="FFFFFF"/>
              </w:rPr>
              <w:t>4.1 papunkčiu.</w:t>
            </w:r>
            <w:r w:rsidRPr="00532FE4">
              <w:rPr>
                <w:kern w:val="2"/>
                <w:szCs w:val="24"/>
              </w:rPr>
              <w:t> </w:t>
            </w:r>
          </w:p>
        </w:tc>
      </w:tr>
      <w:tr w:rsidR="001311AC" w14:paraId="032072CC" w14:textId="77777777" w:rsidTr="0047532D">
        <w:trPr>
          <w:trHeight w:val="300"/>
        </w:trPr>
        <w:tc>
          <w:tcPr>
            <w:tcW w:w="2689" w:type="dxa"/>
          </w:tcPr>
          <w:p w14:paraId="0C0ADA8E" w14:textId="77777777" w:rsidR="001311AC" w:rsidRDefault="001311AC" w:rsidP="001311AC">
            <w:pPr>
              <w:rPr>
                <w:b/>
                <w:bCs/>
                <w:kern w:val="2"/>
                <w:szCs w:val="24"/>
              </w:rPr>
            </w:pPr>
            <w:r>
              <w:rPr>
                <w:b/>
                <w:bCs/>
                <w:kern w:val="2"/>
                <w:szCs w:val="24"/>
              </w:rPr>
              <w:t>13.2.  Su perkamomis Prekėmis susiję socialiniai kriterijai</w:t>
            </w:r>
          </w:p>
        </w:tc>
        <w:tc>
          <w:tcPr>
            <w:tcW w:w="6846" w:type="dxa"/>
            <w:gridSpan w:val="4"/>
          </w:tcPr>
          <w:p w14:paraId="176F2725" w14:textId="77777777" w:rsidR="001311AC" w:rsidRDefault="001311AC" w:rsidP="001311AC">
            <w:pPr>
              <w:rPr>
                <w:color w:val="000000"/>
                <w:kern w:val="2"/>
                <w:szCs w:val="24"/>
                <w:shd w:val="clear" w:color="auto" w:fill="FFFFFF"/>
              </w:rPr>
            </w:pPr>
            <w:r>
              <w:rPr>
                <w:color w:val="000000"/>
                <w:kern w:val="2"/>
                <w:szCs w:val="24"/>
                <w:shd w:val="clear" w:color="auto" w:fill="FFFFFF"/>
              </w:rPr>
              <w:t>Netaikoma</w:t>
            </w:r>
          </w:p>
          <w:p w14:paraId="1E3D7AB4" w14:textId="77777777" w:rsidR="001311AC" w:rsidRDefault="001311AC" w:rsidP="001311AC">
            <w:pPr>
              <w:rPr>
                <w:color w:val="000000"/>
                <w:kern w:val="2"/>
                <w:szCs w:val="24"/>
                <w:shd w:val="clear" w:color="auto" w:fill="FFFFFF"/>
              </w:rPr>
            </w:pPr>
          </w:p>
          <w:p w14:paraId="7834229A" w14:textId="2D05BE75" w:rsidR="001311AC" w:rsidRDefault="001311AC" w:rsidP="001311AC">
            <w:pPr>
              <w:rPr>
                <w:color w:val="0070C0"/>
                <w:kern w:val="2"/>
                <w:szCs w:val="24"/>
              </w:rPr>
            </w:pPr>
          </w:p>
        </w:tc>
      </w:tr>
      <w:tr w:rsidR="001311AC" w14:paraId="07F0FFD0" w14:textId="77777777">
        <w:trPr>
          <w:trHeight w:val="300"/>
        </w:trPr>
        <w:tc>
          <w:tcPr>
            <w:tcW w:w="9535" w:type="dxa"/>
            <w:gridSpan w:val="5"/>
          </w:tcPr>
          <w:p w14:paraId="0EE0B189" w14:textId="77777777" w:rsidR="001311AC" w:rsidRDefault="001311AC" w:rsidP="001311AC">
            <w:pPr>
              <w:jc w:val="center"/>
              <w:rPr>
                <w:b/>
                <w:bCs/>
                <w:kern w:val="2"/>
                <w:szCs w:val="24"/>
              </w:rPr>
            </w:pPr>
            <w:r>
              <w:rPr>
                <w:b/>
                <w:bCs/>
                <w:kern w:val="2"/>
                <w:szCs w:val="24"/>
              </w:rPr>
              <w:t xml:space="preserve">14. BENDRŲJŲ SĄLYGŲ PAKEITIMAI IR PAPILDYMAI </w:t>
            </w:r>
          </w:p>
          <w:p w14:paraId="5D079BCD" w14:textId="77777777" w:rsidR="001311AC" w:rsidRDefault="001311AC" w:rsidP="001311AC">
            <w:pPr>
              <w:jc w:val="center"/>
              <w:rPr>
                <w:kern w:val="2"/>
                <w:szCs w:val="24"/>
              </w:rPr>
            </w:pPr>
            <w:r>
              <w:rPr>
                <w:kern w:val="2"/>
                <w:szCs w:val="24"/>
              </w:rPr>
              <w:t xml:space="preserve">(jeigu būtina dėl konkretaus Sutarties dalyko specifikos) </w:t>
            </w:r>
          </w:p>
        </w:tc>
      </w:tr>
      <w:tr w:rsidR="001311AC" w14:paraId="6259D831" w14:textId="77777777" w:rsidTr="0047532D">
        <w:trPr>
          <w:trHeight w:val="300"/>
        </w:trPr>
        <w:tc>
          <w:tcPr>
            <w:tcW w:w="2689" w:type="dxa"/>
          </w:tcPr>
          <w:p w14:paraId="43927719" w14:textId="77777777" w:rsidR="001311AC" w:rsidRDefault="001311AC" w:rsidP="001311AC">
            <w:pPr>
              <w:rPr>
                <w:b/>
                <w:bCs/>
                <w:kern w:val="2"/>
                <w:szCs w:val="24"/>
              </w:rPr>
            </w:pPr>
            <w:r>
              <w:rPr>
                <w:b/>
                <w:bCs/>
                <w:kern w:val="2"/>
                <w:szCs w:val="24"/>
              </w:rPr>
              <w:t xml:space="preserve">14.1. </w:t>
            </w:r>
          </w:p>
        </w:tc>
        <w:tc>
          <w:tcPr>
            <w:tcW w:w="6846" w:type="dxa"/>
            <w:gridSpan w:val="4"/>
          </w:tcPr>
          <w:p w14:paraId="612BA4B0" w14:textId="32897EF5" w:rsidR="001311AC" w:rsidRDefault="001311AC" w:rsidP="00FD271B">
            <w:pPr>
              <w:rPr>
                <w:kern w:val="2"/>
                <w:szCs w:val="24"/>
              </w:rPr>
            </w:pPr>
            <w:r>
              <w:rPr>
                <w:kern w:val="2"/>
                <w:szCs w:val="24"/>
              </w:rPr>
              <w:t>Netaikoma</w:t>
            </w:r>
          </w:p>
        </w:tc>
      </w:tr>
      <w:tr w:rsidR="001311AC" w14:paraId="063A7063" w14:textId="77777777">
        <w:trPr>
          <w:trHeight w:val="300"/>
        </w:trPr>
        <w:tc>
          <w:tcPr>
            <w:tcW w:w="9535" w:type="dxa"/>
            <w:gridSpan w:val="5"/>
          </w:tcPr>
          <w:p w14:paraId="1EC1A743" w14:textId="77777777" w:rsidR="001311AC" w:rsidRDefault="001311AC" w:rsidP="001311AC">
            <w:pPr>
              <w:jc w:val="center"/>
              <w:rPr>
                <w:b/>
                <w:bCs/>
                <w:kern w:val="2"/>
                <w:szCs w:val="24"/>
              </w:rPr>
            </w:pPr>
            <w:r>
              <w:rPr>
                <w:b/>
                <w:bCs/>
                <w:kern w:val="2"/>
                <w:szCs w:val="24"/>
              </w:rPr>
              <w:t>15. SUTARTIES PRIEDAI</w:t>
            </w:r>
          </w:p>
        </w:tc>
      </w:tr>
      <w:tr w:rsidR="001311AC" w14:paraId="1493342A" w14:textId="77777777" w:rsidTr="0047532D">
        <w:trPr>
          <w:trHeight w:val="300"/>
        </w:trPr>
        <w:tc>
          <w:tcPr>
            <w:tcW w:w="2689" w:type="dxa"/>
          </w:tcPr>
          <w:p w14:paraId="0AF63E8A" w14:textId="77777777" w:rsidR="001311AC" w:rsidRDefault="001311AC" w:rsidP="001311AC">
            <w:pPr>
              <w:jc w:val="center"/>
              <w:rPr>
                <w:b/>
                <w:bCs/>
                <w:kern w:val="2"/>
                <w:szCs w:val="24"/>
              </w:rPr>
            </w:pPr>
            <w:r>
              <w:rPr>
                <w:b/>
                <w:bCs/>
                <w:kern w:val="2"/>
                <w:szCs w:val="24"/>
              </w:rPr>
              <w:t>15.1. Priedas Nr. 1</w:t>
            </w:r>
          </w:p>
        </w:tc>
        <w:tc>
          <w:tcPr>
            <w:tcW w:w="6846" w:type="dxa"/>
            <w:gridSpan w:val="4"/>
          </w:tcPr>
          <w:p w14:paraId="23C9ECEE" w14:textId="7FFECB60" w:rsidR="001311AC" w:rsidRDefault="001311AC" w:rsidP="001311AC">
            <w:pPr>
              <w:rPr>
                <w:b/>
                <w:bCs/>
                <w:kern w:val="2"/>
                <w:szCs w:val="24"/>
              </w:rPr>
            </w:pPr>
            <w:r>
              <w:rPr>
                <w:color w:val="000000"/>
                <w:kern w:val="2"/>
                <w:szCs w:val="24"/>
              </w:rPr>
              <w:t>Techninė specifikacija</w:t>
            </w:r>
          </w:p>
        </w:tc>
      </w:tr>
      <w:tr w:rsidR="001311AC" w14:paraId="4C75E455" w14:textId="77777777" w:rsidTr="0047532D">
        <w:trPr>
          <w:trHeight w:val="300"/>
        </w:trPr>
        <w:tc>
          <w:tcPr>
            <w:tcW w:w="2689" w:type="dxa"/>
          </w:tcPr>
          <w:p w14:paraId="6E44F098" w14:textId="77777777" w:rsidR="001311AC" w:rsidRDefault="001311AC" w:rsidP="001311AC">
            <w:pPr>
              <w:jc w:val="center"/>
              <w:rPr>
                <w:b/>
                <w:bCs/>
                <w:kern w:val="2"/>
                <w:szCs w:val="24"/>
              </w:rPr>
            </w:pPr>
            <w:r>
              <w:rPr>
                <w:b/>
                <w:bCs/>
                <w:kern w:val="2"/>
                <w:szCs w:val="24"/>
              </w:rPr>
              <w:t>15.2. Priedas Nr. 2</w:t>
            </w:r>
          </w:p>
        </w:tc>
        <w:tc>
          <w:tcPr>
            <w:tcW w:w="6846" w:type="dxa"/>
            <w:gridSpan w:val="4"/>
          </w:tcPr>
          <w:p w14:paraId="65CEE00B" w14:textId="72201E01" w:rsidR="001311AC" w:rsidRDefault="001311AC" w:rsidP="001311AC">
            <w:pPr>
              <w:rPr>
                <w:b/>
                <w:bCs/>
                <w:kern w:val="2"/>
                <w:szCs w:val="24"/>
              </w:rPr>
            </w:pPr>
            <w:r>
              <w:rPr>
                <w:color w:val="000000"/>
                <w:kern w:val="2"/>
                <w:szCs w:val="24"/>
              </w:rPr>
              <w:t>Pasiūlymas</w:t>
            </w:r>
          </w:p>
        </w:tc>
      </w:tr>
      <w:tr w:rsidR="001311AC" w14:paraId="29AA4422" w14:textId="77777777">
        <w:tc>
          <w:tcPr>
            <w:tcW w:w="9535" w:type="dxa"/>
            <w:gridSpan w:val="5"/>
          </w:tcPr>
          <w:p w14:paraId="3ACEC6B8" w14:textId="77777777" w:rsidR="001311AC" w:rsidRDefault="001311AC" w:rsidP="001311AC">
            <w:pPr>
              <w:jc w:val="center"/>
              <w:rPr>
                <w:b/>
                <w:bCs/>
                <w:kern w:val="2"/>
                <w:szCs w:val="24"/>
              </w:rPr>
            </w:pPr>
            <w:r>
              <w:rPr>
                <w:b/>
                <w:bCs/>
                <w:kern w:val="2"/>
                <w:szCs w:val="24"/>
              </w:rPr>
              <w:t>16. ŠALIŲ ATSTOVŲ PARAŠAI</w:t>
            </w:r>
          </w:p>
        </w:tc>
      </w:tr>
      <w:tr w:rsidR="001311A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311AC" w:rsidRDefault="001311AC" w:rsidP="001311A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311AC" w:rsidRDefault="001311AC" w:rsidP="001311AC">
            <w:pPr>
              <w:jc w:val="center"/>
              <w:rPr>
                <w:b/>
                <w:bCs/>
                <w:kern w:val="2"/>
                <w:szCs w:val="24"/>
              </w:rPr>
            </w:pPr>
            <w:r>
              <w:rPr>
                <w:b/>
                <w:bCs/>
                <w:kern w:val="2"/>
                <w:szCs w:val="24"/>
              </w:rPr>
              <w:t>TIEKĖJAS</w:t>
            </w:r>
          </w:p>
        </w:tc>
      </w:tr>
      <w:tr w:rsidR="001311A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63AF5A93" w:rsidR="001311AC" w:rsidRPr="008E56DF" w:rsidRDefault="001311AC" w:rsidP="001311AC">
            <w:pPr>
              <w:jc w:val="center"/>
              <w:rPr>
                <w:kern w:val="2"/>
                <w:szCs w:val="24"/>
              </w:rPr>
            </w:pPr>
            <w:r>
              <w:rPr>
                <w:kern w:val="2"/>
                <w:szCs w:val="24"/>
              </w:rPr>
              <w:t>Direktorė Daina Juškauskienė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311AC" w:rsidRPr="008E56DF" w:rsidRDefault="001311AC" w:rsidP="001311AC">
            <w:pPr>
              <w:jc w:val="center"/>
              <w:rPr>
                <w:b/>
                <w:bCs/>
                <w:kern w:val="2"/>
                <w:szCs w:val="24"/>
              </w:rPr>
            </w:pPr>
            <w:r w:rsidRPr="008E56DF">
              <w:rPr>
                <w:kern w:val="2"/>
                <w:szCs w:val="24"/>
              </w:rPr>
              <w:t>(nurodomos atstovo pareigos, vardas, pavardė)</w:t>
            </w:r>
          </w:p>
        </w:tc>
      </w:tr>
      <w:tr w:rsidR="001311AC"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311AC" w:rsidRPr="008E56DF" w:rsidRDefault="001311AC" w:rsidP="001311AC">
            <w:pPr>
              <w:jc w:val="center"/>
              <w:rPr>
                <w:b/>
                <w:bCs/>
                <w:kern w:val="2"/>
                <w:szCs w:val="24"/>
              </w:rPr>
            </w:pPr>
          </w:p>
          <w:p w14:paraId="5F978D19" w14:textId="77777777" w:rsidR="001311AC" w:rsidRPr="008E56DF" w:rsidRDefault="001311AC" w:rsidP="001311AC">
            <w:pPr>
              <w:jc w:val="center"/>
              <w:rPr>
                <w:b/>
                <w:bCs/>
                <w:kern w:val="2"/>
                <w:szCs w:val="24"/>
              </w:rPr>
            </w:pPr>
            <w:r w:rsidRPr="008E56DF">
              <w:rPr>
                <w:b/>
                <w:bCs/>
                <w:kern w:val="2"/>
                <w:szCs w:val="24"/>
              </w:rPr>
              <w:t>(parašas)</w:t>
            </w:r>
          </w:p>
          <w:p w14:paraId="540CDEA8" w14:textId="77777777" w:rsidR="001311AC" w:rsidRPr="008E56DF" w:rsidRDefault="001311AC" w:rsidP="001311AC">
            <w:pPr>
              <w:jc w:val="center"/>
              <w:rPr>
                <w:b/>
                <w:bCs/>
                <w:kern w:val="2"/>
                <w:szCs w:val="24"/>
              </w:rPr>
            </w:pPr>
          </w:p>
          <w:p w14:paraId="0CC6C66D" w14:textId="77777777" w:rsidR="001311AC" w:rsidRPr="008E56DF" w:rsidRDefault="001311AC" w:rsidP="001311AC">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311AC" w:rsidRPr="008E56DF" w:rsidRDefault="001311AC" w:rsidP="001311AC">
            <w:pPr>
              <w:jc w:val="center"/>
              <w:rPr>
                <w:b/>
                <w:bCs/>
                <w:kern w:val="2"/>
                <w:szCs w:val="24"/>
              </w:rPr>
            </w:pPr>
          </w:p>
          <w:p w14:paraId="449EF7AE" w14:textId="77777777" w:rsidR="001311AC" w:rsidRPr="008E56DF" w:rsidRDefault="001311AC" w:rsidP="001311AC">
            <w:pPr>
              <w:jc w:val="center"/>
              <w:rPr>
                <w:b/>
                <w:bCs/>
                <w:kern w:val="2"/>
                <w:szCs w:val="24"/>
              </w:rPr>
            </w:pPr>
            <w:r w:rsidRPr="008E56DF">
              <w:rPr>
                <w:b/>
                <w:bCs/>
                <w:kern w:val="2"/>
                <w:szCs w:val="24"/>
              </w:rPr>
              <w:t>(parašas)</w:t>
            </w:r>
          </w:p>
        </w:tc>
      </w:tr>
    </w:tbl>
    <w:p w14:paraId="4E2E0EB1" w14:textId="10B26841" w:rsidR="00B767F3" w:rsidRDefault="00DD7479" w:rsidP="001028EF">
      <w:pPr>
        <w:jc w:val="center"/>
        <w:rPr>
          <w:szCs w:val="24"/>
        </w:rPr>
      </w:pPr>
      <w:r>
        <w:rPr>
          <w:color w:val="000000"/>
          <w:szCs w:val="24"/>
        </w:rPr>
        <w:t>_______________</w:t>
      </w:r>
    </w:p>
    <w:p w14:paraId="57F6837A" w14:textId="77777777" w:rsidR="00B767F3" w:rsidRDefault="00B767F3"/>
    <w:sectPr w:rsidR="00B767F3">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F7C5C" w14:textId="77777777" w:rsidR="00733F05" w:rsidRDefault="00733F05">
      <w:r>
        <w:separator/>
      </w:r>
    </w:p>
  </w:endnote>
  <w:endnote w:type="continuationSeparator" w:id="0">
    <w:p w14:paraId="4A82B35A" w14:textId="77777777" w:rsidR="00733F05" w:rsidRDefault="0073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A646B" w14:textId="77777777" w:rsidR="00733F05" w:rsidRDefault="00733F05">
      <w:r>
        <w:separator/>
      </w:r>
    </w:p>
  </w:footnote>
  <w:footnote w:type="continuationSeparator" w:id="0">
    <w:p w14:paraId="70E5FF8B" w14:textId="77777777" w:rsidR="00733F05" w:rsidRDefault="00733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5627"/>
    <w:rsid w:val="000531CC"/>
    <w:rsid w:val="0006626F"/>
    <w:rsid w:val="000C6889"/>
    <w:rsid w:val="000F666F"/>
    <w:rsid w:val="001028EF"/>
    <w:rsid w:val="001311AC"/>
    <w:rsid w:val="00173BB6"/>
    <w:rsid w:val="001B2EB7"/>
    <w:rsid w:val="001E2904"/>
    <w:rsid w:val="001F3B94"/>
    <w:rsid w:val="00201517"/>
    <w:rsid w:val="00202E5E"/>
    <w:rsid w:val="00203092"/>
    <w:rsid w:val="00240E3E"/>
    <w:rsid w:val="00265924"/>
    <w:rsid w:val="002D4F8E"/>
    <w:rsid w:val="002E7679"/>
    <w:rsid w:val="002F0B5F"/>
    <w:rsid w:val="00311101"/>
    <w:rsid w:val="0032270F"/>
    <w:rsid w:val="00347343"/>
    <w:rsid w:val="00380044"/>
    <w:rsid w:val="003B2818"/>
    <w:rsid w:val="003E5D1D"/>
    <w:rsid w:val="0040000B"/>
    <w:rsid w:val="00400DDC"/>
    <w:rsid w:val="004440E6"/>
    <w:rsid w:val="00463090"/>
    <w:rsid w:val="00467764"/>
    <w:rsid w:val="0047532D"/>
    <w:rsid w:val="004C641E"/>
    <w:rsid w:val="004F5433"/>
    <w:rsid w:val="00532FE4"/>
    <w:rsid w:val="00541C34"/>
    <w:rsid w:val="00560800"/>
    <w:rsid w:val="00574B59"/>
    <w:rsid w:val="005828DD"/>
    <w:rsid w:val="005841FF"/>
    <w:rsid w:val="00587E3C"/>
    <w:rsid w:val="00592AFC"/>
    <w:rsid w:val="005F511D"/>
    <w:rsid w:val="00602AA4"/>
    <w:rsid w:val="00615618"/>
    <w:rsid w:val="00626FC9"/>
    <w:rsid w:val="006B6651"/>
    <w:rsid w:val="006C100E"/>
    <w:rsid w:val="006C6F92"/>
    <w:rsid w:val="006D73F7"/>
    <w:rsid w:val="006D7806"/>
    <w:rsid w:val="00733F05"/>
    <w:rsid w:val="0077105A"/>
    <w:rsid w:val="007715E8"/>
    <w:rsid w:val="007919E1"/>
    <w:rsid w:val="007A01D6"/>
    <w:rsid w:val="007A14BD"/>
    <w:rsid w:val="007B0F11"/>
    <w:rsid w:val="007C188B"/>
    <w:rsid w:val="008217C3"/>
    <w:rsid w:val="00833A56"/>
    <w:rsid w:val="008C39FF"/>
    <w:rsid w:val="008C66F2"/>
    <w:rsid w:val="008E56DF"/>
    <w:rsid w:val="00945962"/>
    <w:rsid w:val="00952A56"/>
    <w:rsid w:val="009566F5"/>
    <w:rsid w:val="0099479A"/>
    <w:rsid w:val="009A53C6"/>
    <w:rsid w:val="009D3C08"/>
    <w:rsid w:val="00A02327"/>
    <w:rsid w:val="00A46F15"/>
    <w:rsid w:val="00A66CB7"/>
    <w:rsid w:val="00A85E85"/>
    <w:rsid w:val="00A937F2"/>
    <w:rsid w:val="00B65821"/>
    <w:rsid w:val="00B767F3"/>
    <w:rsid w:val="00BA4CCF"/>
    <w:rsid w:val="00C205C7"/>
    <w:rsid w:val="00C43605"/>
    <w:rsid w:val="00C70033"/>
    <w:rsid w:val="00CF3C81"/>
    <w:rsid w:val="00D02FE6"/>
    <w:rsid w:val="00D07575"/>
    <w:rsid w:val="00D253A7"/>
    <w:rsid w:val="00DB5BC3"/>
    <w:rsid w:val="00DD7479"/>
    <w:rsid w:val="00E031D8"/>
    <w:rsid w:val="00E34F00"/>
    <w:rsid w:val="00F6688F"/>
    <w:rsid w:val="00F8627D"/>
    <w:rsid w:val="00F87A2C"/>
    <w:rsid w:val="00FB1133"/>
    <w:rsid w:val="00FB5735"/>
    <w:rsid w:val="00FD271B"/>
    <w:rsid w:val="00FD32F8"/>
    <w:rsid w:val="00FE20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qFormat/>
    <w:rsid w:val="00C436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9745</Words>
  <Characters>5555</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2026-04-02T09:52:00Z</dcterms:created>
  <dcterms:modified xsi:type="dcterms:W3CDTF">2026-04-02T09:59:00Z</dcterms:modified>
</cp:coreProperties>
</file>